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B5AA7" w14:textId="77777777" w:rsidR="00D13C96" w:rsidRDefault="00D13C96" w:rsidP="00D13C96"/>
    <w:p w14:paraId="1E918F96" w14:textId="77777777" w:rsidR="008C0F76" w:rsidRDefault="008C0F76" w:rsidP="00D13C96"/>
    <w:p w14:paraId="513E3BF1" w14:textId="77777777" w:rsidR="008C0F76" w:rsidRDefault="008C0F76" w:rsidP="00D13C96"/>
    <w:p w14:paraId="5B8E6D35" w14:textId="77777777" w:rsidR="00D13C96" w:rsidRPr="008C0F76" w:rsidRDefault="00382DFD" w:rsidP="00D13C96">
      <w:r>
        <w:rPr>
          <w:noProof/>
        </w:rPr>
        <w:drawing>
          <wp:inline distT="0" distB="0" distL="0" distR="0" wp14:anchorId="72FFE1B3" wp14:editId="5D828CC8">
            <wp:extent cx="5943600" cy="782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CY_masthead_print.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82955"/>
                    </a:xfrm>
                    <a:prstGeom prst="rect">
                      <a:avLst/>
                    </a:prstGeom>
                  </pic:spPr>
                </pic:pic>
              </a:graphicData>
            </a:graphic>
          </wp:inline>
        </w:drawing>
      </w:r>
    </w:p>
    <w:p w14:paraId="0200703C" w14:textId="77777777" w:rsidR="00D13C96" w:rsidRDefault="00D13C96" w:rsidP="00D13C96"/>
    <w:p w14:paraId="65DE6970" w14:textId="77777777" w:rsidR="00D13C96" w:rsidRDefault="00D13C96" w:rsidP="00D13C96"/>
    <w:p w14:paraId="207FDE02" w14:textId="77777777" w:rsidR="00725400" w:rsidRDefault="00943321" w:rsidP="00D13C96">
      <w:pPr>
        <w:pStyle w:val="TitleCover"/>
        <w:keepNext w:val="0"/>
        <w:keepLines w:val="0"/>
        <w:pBdr>
          <w:top w:val="single" w:sz="30" w:space="0" w:color="auto"/>
        </w:pBdr>
        <w:ind w:left="0" w:right="0"/>
      </w:pPr>
      <w:r>
        <w:t>Religious Education</w:t>
      </w:r>
      <w:r>
        <w:br/>
      </w:r>
      <w:r w:rsidR="00382DFD">
        <w:t xml:space="preserve">Mini </w:t>
      </w:r>
      <w:r w:rsidR="00D13C96">
        <w:t>Teacher Manual</w:t>
      </w:r>
    </w:p>
    <w:p w14:paraId="6474C7EB" w14:textId="77777777" w:rsidR="007413CC" w:rsidRDefault="00382DFD">
      <w:pPr>
        <w:pStyle w:val="IndexHeading"/>
        <w:keepNext w:val="0"/>
        <w:rPr>
          <w:rFonts w:ascii="Arial" w:hAnsi="Arial"/>
          <w:sz w:val="20"/>
        </w:rPr>
      </w:pPr>
      <w:r>
        <w:t>2014-2015</w:t>
      </w:r>
    </w:p>
    <w:p w14:paraId="6F26705D" w14:textId="77777777" w:rsidR="00725400" w:rsidRDefault="00A75592" w:rsidP="006B59F5">
      <w:pPr>
        <w:pStyle w:val="IndexHeading"/>
        <w:keepNext w:val="0"/>
        <w:spacing w:line="360" w:lineRule="auto"/>
      </w:pPr>
      <w:r>
        <w:rPr>
          <w:rFonts w:ascii="Arial" w:hAnsi="Arial"/>
          <w:noProof/>
          <w:snapToGrid/>
          <w:sz w:val="20"/>
        </w:rPr>
        <mc:AlternateContent>
          <mc:Choice Requires="wps">
            <w:drawing>
              <wp:anchor distT="0" distB="0" distL="114300" distR="114300" simplePos="0" relativeHeight="251657728" behindDoc="0" locked="0" layoutInCell="1" allowOverlap="1" wp14:anchorId="745FBF20" wp14:editId="1834331A">
                <wp:simplePos x="0" y="0"/>
                <wp:positionH relativeFrom="column">
                  <wp:posOffset>-114300</wp:posOffset>
                </wp:positionH>
                <wp:positionV relativeFrom="paragraph">
                  <wp:posOffset>3832860</wp:posOffset>
                </wp:positionV>
                <wp:extent cx="6057900" cy="685800"/>
                <wp:effectExtent l="9525" t="13335" r="952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txbx>
                        <w:txbxContent>
                          <w:p w14:paraId="66D7933E" w14:textId="77777777" w:rsidR="00372EA8" w:rsidRPr="003E6EDE" w:rsidRDefault="00372EA8" w:rsidP="007413CC">
                            <w:pPr>
                              <w:rPr>
                                <w:rFonts w:ascii="Optima" w:hAnsi="Optima"/>
                              </w:rPr>
                            </w:pPr>
                            <w:r w:rsidRPr="003E6EDE">
                              <w:rPr>
                                <w:rFonts w:ascii="Optima" w:hAnsi="Optima"/>
                              </w:rPr>
                              <w:t>Your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301.8pt;width:47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">
                <v:textbox>
                  <w:txbxContent>
                    <w:p w14:paraId="66D7933E" w14:textId="77777777" w:rsidR="00372EA8" w:rsidRPr="003E6EDE" w:rsidRDefault="00372EA8" w:rsidP="007413CC">
                      <w:pPr>
                        <w:rPr>
                          <w:rFonts w:ascii="Optima" w:hAnsi="Optima"/>
                        </w:rPr>
                      </w:pPr>
                      <w:r w:rsidRPr="003E6EDE">
                        <w:rPr>
                          <w:rFonts w:ascii="Optima" w:hAnsi="Optima"/>
                        </w:rPr>
                        <w:t>Your Name:</w:t>
                      </w:r>
                    </w:p>
                  </w:txbxContent>
                </v:textbox>
              </v:shape>
            </w:pict>
          </mc:Fallback>
        </mc:AlternateContent>
      </w:r>
      <w:r w:rsidR="000B2BF6">
        <w:rPr>
          <w:rFonts w:ascii="Arial" w:hAnsi="Arial"/>
          <w:sz w:val="20"/>
        </w:rPr>
        <w:br w:type="page"/>
      </w:r>
      <w:r w:rsidR="00725400">
        <w:lastRenderedPageBreak/>
        <w:t>Table of Contents</w:t>
      </w:r>
    </w:p>
    <w:bookmarkStart w:id="0" w:name="_Toc8008670"/>
    <w:bookmarkStart w:id="1" w:name="_Toc188503434"/>
    <w:p w14:paraId="37469407" w14:textId="77777777" w:rsidR="00637ACE" w:rsidRDefault="00836533">
      <w:pPr>
        <w:pStyle w:val="TOC1"/>
        <w:rPr>
          <w:rFonts w:asciiTheme="minorHAnsi" w:eastAsiaTheme="minorEastAsia" w:hAnsiTheme="minorHAnsi" w:cstheme="minorBidi"/>
          <w:b w:val="0"/>
          <w:sz w:val="24"/>
          <w:lang w:eastAsia="ja-JP"/>
        </w:rPr>
      </w:pPr>
      <w:r w:rsidRPr="005F1113">
        <w:rPr>
          <w:b w:val="0"/>
        </w:rPr>
        <w:fldChar w:fldCharType="begin"/>
      </w:r>
      <w:r w:rsidRPr="005F1113">
        <w:rPr>
          <w:b w:val="0"/>
        </w:rPr>
        <w:instrText xml:space="preserve"> TOC \h \z \t "Heading 1,2,Title,1" </w:instrText>
      </w:r>
      <w:r w:rsidRPr="005F1113">
        <w:rPr>
          <w:b w:val="0"/>
        </w:rPr>
        <w:fldChar w:fldCharType="separate"/>
      </w:r>
      <w:bookmarkStart w:id="2" w:name="_GoBack"/>
      <w:bookmarkEnd w:id="2"/>
      <w:r w:rsidR="00637ACE">
        <w:t>About this Mini Manual</w:t>
      </w:r>
      <w:r w:rsidR="00637ACE">
        <w:tab/>
      </w:r>
      <w:r w:rsidR="00637ACE">
        <w:fldChar w:fldCharType="begin"/>
      </w:r>
      <w:r w:rsidR="00637ACE">
        <w:instrText xml:space="preserve"> PAGEREF _Toc276214877 \h </w:instrText>
      </w:r>
      <w:r w:rsidR="00637ACE">
        <w:fldChar w:fldCharType="separate"/>
      </w:r>
      <w:r w:rsidR="00637ACE">
        <w:t>3</w:t>
      </w:r>
      <w:r w:rsidR="00637ACE">
        <w:fldChar w:fldCharType="end"/>
      </w:r>
    </w:p>
    <w:p w14:paraId="29A9903C" w14:textId="77777777" w:rsidR="00637ACE" w:rsidRDefault="00637ACE">
      <w:pPr>
        <w:pStyle w:val="TOC2"/>
        <w:tabs>
          <w:tab w:val="right" w:leader="dot" w:pos="9350"/>
        </w:tabs>
        <w:rPr>
          <w:rFonts w:asciiTheme="minorHAnsi" w:eastAsiaTheme="minorEastAsia" w:hAnsiTheme="minorHAnsi" w:cstheme="minorBidi"/>
          <w:noProof/>
          <w:sz w:val="24"/>
          <w:lang w:eastAsia="ja-JP"/>
        </w:rPr>
      </w:pPr>
      <w:r>
        <w:rPr>
          <w:noProof/>
        </w:rPr>
        <w:t>UUCY’s Religious Education Mission Statement</w:t>
      </w:r>
      <w:r>
        <w:rPr>
          <w:noProof/>
        </w:rPr>
        <w:tab/>
      </w:r>
      <w:r>
        <w:rPr>
          <w:noProof/>
        </w:rPr>
        <w:fldChar w:fldCharType="begin"/>
      </w:r>
      <w:r>
        <w:rPr>
          <w:noProof/>
        </w:rPr>
        <w:instrText xml:space="preserve"> PAGEREF _Toc276214878 \h </w:instrText>
      </w:r>
      <w:r>
        <w:rPr>
          <w:noProof/>
        </w:rPr>
      </w:r>
      <w:r>
        <w:rPr>
          <w:noProof/>
        </w:rPr>
        <w:fldChar w:fldCharType="separate"/>
      </w:r>
      <w:r>
        <w:rPr>
          <w:noProof/>
        </w:rPr>
        <w:t>3</w:t>
      </w:r>
      <w:r>
        <w:rPr>
          <w:noProof/>
        </w:rPr>
        <w:fldChar w:fldCharType="end"/>
      </w:r>
    </w:p>
    <w:p w14:paraId="690F1068" w14:textId="77777777" w:rsidR="00637ACE" w:rsidRDefault="00637ACE">
      <w:pPr>
        <w:pStyle w:val="TOC1"/>
        <w:rPr>
          <w:rFonts w:asciiTheme="minorHAnsi" w:eastAsiaTheme="minorEastAsia" w:hAnsiTheme="minorHAnsi" w:cstheme="minorBidi"/>
          <w:b w:val="0"/>
          <w:sz w:val="24"/>
          <w:lang w:eastAsia="ja-JP"/>
        </w:rPr>
      </w:pPr>
      <w:r>
        <w:t>Administrative Information</w:t>
      </w:r>
      <w:r>
        <w:tab/>
      </w:r>
      <w:r>
        <w:fldChar w:fldCharType="begin"/>
      </w:r>
      <w:r>
        <w:instrText xml:space="preserve"> PAGEREF _Toc276214879 \h </w:instrText>
      </w:r>
      <w:r>
        <w:fldChar w:fldCharType="separate"/>
      </w:r>
      <w:r>
        <w:t>4</w:t>
      </w:r>
      <w:r>
        <w:fldChar w:fldCharType="end"/>
      </w:r>
    </w:p>
    <w:p w14:paraId="01F551FB" w14:textId="77777777" w:rsidR="00637ACE" w:rsidRDefault="00637ACE">
      <w:pPr>
        <w:pStyle w:val="TOC2"/>
        <w:tabs>
          <w:tab w:val="right" w:leader="dot" w:pos="9350"/>
        </w:tabs>
        <w:rPr>
          <w:rFonts w:asciiTheme="minorHAnsi" w:eastAsiaTheme="minorEastAsia" w:hAnsiTheme="minorHAnsi" w:cstheme="minorBidi"/>
          <w:noProof/>
          <w:sz w:val="24"/>
          <w:lang w:eastAsia="ja-JP"/>
        </w:rPr>
      </w:pPr>
      <w:r>
        <w:rPr>
          <w:noProof/>
        </w:rPr>
        <w:t>Communication &amp; Support</w:t>
      </w:r>
      <w:r>
        <w:rPr>
          <w:noProof/>
        </w:rPr>
        <w:tab/>
      </w:r>
      <w:r>
        <w:rPr>
          <w:noProof/>
        </w:rPr>
        <w:fldChar w:fldCharType="begin"/>
      </w:r>
      <w:r>
        <w:rPr>
          <w:noProof/>
        </w:rPr>
        <w:instrText xml:space="preserve"> PAGEREF _Toc276214880 \h </w:instrText>
      </w:r>
      <w:r>
        <w:rPr>
          <w:noProof/>
        </w:rPr>
      </w:r>
      <w:r>
        <w:rPr>
          <w:noProof/>
        </w:rPr>
        <w:fldChar w:fldCharType="separate"/>
      </w:r>
      <w:r>
        <w:rPr>
          <w:noProof/>
        </w:rPr>
        <w:t>4</w:t>
      </w:r>
      <w:r>
        <w:rPr>
          <w:noProof/>
        </w:rPr>
        <w:fldChar w:fldCharType="end"/>
      </w:r>
    </w:p>
    <w:p w14:paraId="3B56C8C0" w14:textId="77777777" w:rsidR="00637ACE" w:rsidRDefault="00637ACE">
      <w:pPr>
        <w:pStyle w:val="TOC2"/>
        <w:tabs>
          <w:tab w:val="right" w:leader="dot" w:pos="9350"/>
        </w:tabs>
        <w:rPr>
          <w:rFonts w:asciiTheme="minorHAnsi" w:eastAsiaTheme="minorEastAsia" w:hAnsiTheme="minorHAnsi" w:cstheme="minorBidi"/>
          <w:noProof/>
          <w:sz w:val="24"/>
          <w:lang w:eastAsia="ja-JP"/>
        </w:rPr>
      </w:pPr>
      <w:r>
        <w:rPr>
          <w:noProof/>
        </w:rPr>
        <w:t>Emergencies</w:t>
      </w:r>
      <w:r>
        <w:rPr>
          <w:noProof/>
        </w:rPr>
        <w:tab/>
      </w:r>
      <w:r>
        <w:rPr>
          <w:noProof/>
        </w:rPr>
        <w:fldChar w:fldCharType="begin"/>
      </w:r>
      <w:r>
        <w:rPr>
          <w:noProof/>
        </w:rPr>
        <w:instrText xml:space="preserve"> PAGEREF _Toc276214881 \h </w:instrText>
      </w:r>
      <w:r>
        <w:rPr>
          <w:noProof/>
        </w:rPr>
      </w:r>
      <w:r>
        <w:rPr>
          <w:noProof/>
        </w:rPr>
        <w:fldChar w:fldCharType="separate"/>
      </w:r>
      <w:r>
        <w:rPr>
          <w:noProof/>
        </w:rPr>
        <w:t>4</w:t>
      </w:r>
      <w:r>
        <w:rPr>
          <w:noProof/>
        </w:rPr>
        <w:fldChar w:fldCharType="end"/>
      </w:r>
    </w:p>
    <w:p w14:paraId="0B603AEF" w14:textId="77777777" w:rsidR="00637ACE" w:rsidRDefault="00637ACE">
      <w:pPr>
        <w:pStyle w:val="TOC2"/>
        <w:tabs>
          <w:tab w:val="right" w:leader="dot" w:pos="9350"/>
        </w:tabs>
        <w:rPr>
          <w:rFonts w:asciiTheme="minorHAnsi" w:eastAsiaTheme="minorEastAsia" w:hAnsiTheme="minorHAnsi" w:cstheme="minorBidi"/>
          <w:noProof/>
          <w:sz w:val="24"/>
          <w:lang w:eastAsia="ja-JP"/>
        </w:rPr>
      </w:pPr>
      <w:r>
        <w:rPr>
          <w:noProof/>
        </w:rPr>
        <w:t>Child and Youth Protection Program</w:t>
      </w:r>
      <w:r>
        <w:rPr>
          <w:noProof/>
        </w:rPr>
        <w:tab/>
      </w:r>
      <w:r>
        <w:rPr>
          <w:noProof/>
        </w:rPr>
        <w:fldChar w:fldCharType="begin"/>
      </w:r>
      <w:r>
        <w:rPr>
          <w:noProof/>
        </w:rPr>
        <w:instrText xml:space="preserve"> PAGEREF _Toc276214882 \h </w:instrText>
      </w:r>
      <w:r>
        <w:rPr>
          <w:noProof/>
        </w:rPr>
      </w:r>
      <w:r>
        <w:rPr>
          <w:noProof/>
        </w:rPr>
        <w:fldChar w:fldCharType="separate"/>
      </w:r>
      <w:r>
        <w:rPr>
          <w:noProof/>
        </w:rPr>
        <w:t>5</w:t>
      </w:r>
      <w:r>
        <w:rPr>
          <w:noProof/>
        </w:rPr>
        <w:fldChar w:fldCharType="end"/>
      </w:r>
    </w:p>
    <w:p w14:paraId="05C18A64" w14:textId="77777777" w:rsidR="00637ACE" w:rsidRDefault="00637ACE">
      <w:pPr>
        <w:pStyle w:val="TOC2"/>
        <w:tabs>
          <w:tab w:val="right" w:leader="dot" w:pos="9350"/>
        </w:tabs>
        <w:rPr>
          <w:rFonts w:asciiTheme="minorHAnsi" w:eastAsiaTheme="minorEastAsia" w:hAnsiTheme="minorHAnsi" w:cstheme="minorBidi"/>
          <w:noProof/>
          <w:sz w:val="24"/>
          <w:lang w:eastAsia="ja-JP"/>
        </w:rPr>
      </w:pPr>
      <w:r>
        <w:rPr>
          <w:noProof/>
        </w:rPr>
        <w:t>Fieldtrip Guidelines</w:t>
      </w:r>
      <w:r>
        <w:rPr>
          <w:noProof/>
        </w:rPr>
        <w:tab/>
      </w:r>
      <w:r>
        <w:rPr>
          <w:noProof/>
        </w:rPr>
        <w:fldChar w:fldCharType="begin"/>
      </w:r>
      <w:r>
        <w:rPr>
          <w:noProof/>
        </w:rPr>
        <w:instrText xml:space="preserve"> PAGEREF _Toc276214883 \h </w:instrText>
      </w:r>
      <w:r>
        <w:rPr>
          <w:noProof/>
        </w:rPr>
      </w:r>
      <w:r>
        <w:rPr>
          <w:noProof/>
        </w:rPr>
        <w:fldChar w:fldCharType="separate"/>
      </w:r>
      <w:r>
        <w:rPr>
          <w:noProof/>
        </w:rPr>
        <w:t>8</w:t>
      </w:r>
      <w:r>
        <w:rPr>
          <w:noProof/>
        </w:rPr>
        <w:fldChar w:fldCharType="end"/>
      </w:r>
    </w:p>
    <w:p w14:paraId="6CE6CE34" w14:textId="77777777" w:rsidR="00637ACE" w:rsidRDefault="00637ACE">
      <w:pPr>
        <w:pStyle w:val="TOC2"/>
        <w:tabs>
          <w:tab w:val="right" w:leader="dot" w:pos="9350"/>
        </w:tabs>
        <w:rPr>
          <w:rFonts w:asciiTheme="minorHAnsi" w:eastAsiaTheme="minorEastAsia" w:hAnsiTheme="minorHAnsi" w:cstheme="minorBidi"/>
          <w:noProof/>
          <w:sz w:val="24"/>
          <w:lang w:eastAsia="ja-JP"/>
        </w:rPr>
      </w:pPr>
      <w:r>
        <w:rPr>
          <w:noProof/>
        </w:rPr>
        <w:t>Materials &amp; Supplies</w:t>
      </w:r>
      <w:r>
        <w:rPr>
          <w:noProof/>
        </w:rPr>
        <w:tab/>
      </w:r>
      <w:r>
        <w:rPr>
          <w:noProof/>
        </w:rPr>
        <w:fldChar w:fldCharType="begin"/>
      </w:r>
      <w:r>
        <w:rPr>
          <w:noProof/>
        </w:rPr>
        <w:instrText xml:space="preserve"> PAGEREF _Toc276214884 \h </w:instrText>
      </w:r>
      <w:r>
        <w:rPr>
          <w:noProof/>
        </w:rPr>
      </w:r>
      <w:r>
        <w:rPr>
          <w:noProof/>
        </w:rPr>
        <w:fldChar w:fldCharType="separate"/>
      </w:r>
      <w:r>
        <w:rPr>
          <w:noProof/>
        </w:rPr>
        <w:t>8</w:t>
      </w:r>
      <w:r>
        <w:rPr>
          <w:noProof/>
        </w:rPr>
        <w:fldChar w:fldCharType="end"/>
      </w:r>
    </w:p>
    <w:p w14:paraId="6D81A3B7" w14:textId="77777777" w:rsidR="00637ACE" w:rsidRDefault="00637ACE">
      <w:pPr>
        <w:pStyle w:val="TOC2"/>
        <w:tabs>
          <w:tab w:val="right" w:leader="dot" w:pos="9350"/>
        </w:tabs>
        <w:rPr>
          <w:rFonts w:asciiTheme="minorHAnsi" w:eastAsiaTheme="minorEastAsia" w:hAnsiTheme="minorHAnsi" w:cstheme="minorBidi"/>
          <w:noProof/>
          <w:sz w:val="24"/>
          <w:lang w:eastAsia="ja-JP"/>
        </w:rPr>
      </w:pPr>
      <w:r>
        <w:rPr>
          <w:noProof/>
        </w:rPr>
        <w:t>Multimedia Equipment</w:t>
      </w:r>
      <w:r>
        <w:rPr>
          <w:noProof/>
        </w:rPr>
        <w:tab/>
      </w:r>
      <w:r>
        <w:rPr>
          <w:noProof/>
        </w:rPr>
        <w:fldChar w:fldCharType="begin"/>
      </w:r>
      <w:r>
        <w:rPr>
          <w:noProof/>
        </w:rPr>
        <w:instrText xml:space="preserve"> PAGEREF _Toc276214885 \h </w:instrText>
      </w:r>
      <w:r>
        <w:rPr>
          <w:noProof/>
        </w:rPr>
      </w:r>
      <w:r>
        <w:rPr>
          <w:noProof/>
        </w:rPr>
        <w:fldChar w:fldCharType="separate"/>
      </w:r>
      <w:r>
        <w:rPr>
          <w:noProof/>
        </w:rPr>
        <w:t>8</w:t>
      </w:r>
      <w:r>
        <w:rPr>
          <w:noProof/>
        </w:rPr>
        <w:fldChar w:fldCharType="end"/>
      </w:r>
    </w:p>
    <w:p w14:paraId="21728304" w14:textId="77777777" w:rsidR="00637ACE" w:rsidRDefault="00637ACE">
      <w:pPr>
        <w:pStyle w:val="TOC2"/>
        <w:tabs>
          <w:tab w:val="right" w:leader="dot" w:pos="9350"/>
        </w:tabs>
        <w:rPr>
          <w:rFonts w:asciiTheme="minorHAnsi" w:eastAsiaTheme="minorEastAsia" w:hAnsiTheme="minorHAnsi" w:cstheme="minorBidi"/>
          <w:noProof/>
          <w:sz w:val="24"/>
          <w:lang w:eastAsia="ja-JP"/>
        </w:rPr>
      </w:pPr>
      <w:r>
        <w:rPr>
          <w:noProof/>
        </w:rPr>
        <w:t>Food in the Classroom</w:t>
      </w:r>
      <w:r>
        <w:rPr>
          <w:noProof/>
        </w:rPr>
        <w:tab/>
      </w:r>
      <w:r>
        <w:rPr>
          <w:noProof/>
        </w:rPr>
        <w:fldChar w:fldCharType="begin"/>
      </w:r>
      <w:r>
        <w:rPr>
          <w:noProof/>
        </w:rPr>
        <w:instrText xml:space="preserve"> PAGEREF _Toc276214886 \h </w:instrText>
      </w:r>
      <w:r>
        <w:rPr>
          <w:noProof/>
        </w:rPr>
      </w:r>
      <w:r>
        <w:rPr>
          <w:noProof/>
        </w:rPr>
        <w:fldChar w:fldCharType="separate"/>
      </w:r>
      <w:r>
        <w:rPr>
          <w:noProof/>
        </w:rPr>
        <w:t>9</w:t>
      </w:r>
      <w:r>
        <w:rPr>
          <w:noProof/>
        </w:rPr>
        <w:fldChar w:fldCharType="end"/>
      </w:r>
    </w:p>
    <w:p w14:paraId="4118FAB5" w14:textId="77777777" w:rsidR="00637ACE" w:rsidRDefault="00637ACE">
      <w:pPr>
        <w:pStyle w:val="TOC1"/>
        <w:rPr>
          <w:rFonts w:asciiTheme="minorHAnsi" w:eastAsiaTheme="minorEastAsia" w:hAnsiTheme="minorHAnsi" w:cstheme="minorBidi"/>
          <w:b w:val="0"/>
          <w:sz w:val="24"/>
          <w:lang w:eastAsia="ja-JP"/>
        </w:rPr>
      </w:pPr>
      <w:r>
        <w:t>Sunday Morning Activities</w:t>
      </w:r>
      <w:r>
        <w:tab/>
      </w:r>
      <w:r>
        <w:fldChar w:fldCharType="begin"/>
      </w:r>
      <w:r>
        <w:instrText xml:space="preserve"> PAGEREF _Toc276214887 \h </w:instrText>
      </w:r>
      <w:r>
        <w:fldChar w:fldCharType="separate"/>
      </w:r>
      <w:r>
        <w:t>10</w:t>
      </w:r>
      <w:r>
        <w:fldChar w:fldCharType="end"/>
      </w:r>
    </w:p>
    <w:p w14:paraId="7656CBD1" w14:textId="77777777" w:rsidR="00637ACE" w:rsidRDefault="00637ACE">
      <w:pPr>
        <w:pStyle w:val="TOC2"/>
        <w:tabs>
          <w:tab w:val="right" w:leader="dot" w:pos="9350"/>
        </w:tabs>
        <w:rPr>
          <w:rFonts w:asciiTheme="minorHAnsi" w:eastAsiaTheme="minorEastAsia" w:hAnsiTheme="minorHAnsi" w:cstheme="minorBidi"/>
          <w:noProof/>
          <w:sz w:val="24"/>
          <w:lang w:eastAsia="ja-JP"/>
        </w:rPr>
      </w:pPr>
      <w:r>
        <w:rPr>
          <w:noProof/>
        </w:rPr>
        <w:t>A Typical Sunday</w:t>
      </w:r>
      <w:r>
        <w:rPr>
          <w:noProof/>
        </w:rPr>
        <w:tab/>
      </w:r>
      <w:r>
        <w:rPr>
          <w:noProof/>
        </w:rPr>
        <w:fldChar w:fldCharType="begin"/>
      </w:r>
      <w:r>
        <w:rPr>
          <w:noProof/>
        </w:rPr>
        <w:instrText xml:space="preserve"> PAGEREF _Toc276214888 \h </w:instrText>
      </w:r>
      <w:r>
        <w:rPr>
          <w:noProof/>
        </w:rPr>
      </w:r>
      <w:r>
        <w:rPr>
          <w:noProof/>
        </w:rPr>
        <w:fldChar w:fldCharType="separate"/>
      </w:r>
      <w:r>
        <w:rPr>
          <w:noProof/>
        </w:rPr>
        <w:t>10</w:t>
      </w:r>
      <w:r>
        <w:rPr>
          <w:noProof/>
        </w:rPr>
        <w:fldChar w:fldCharType="end"/>
      </w:r>
    </w:p>
    <w:p w14:paraId="7AD5F780" w14:textId="77777777" w:rsidR="00637ACE" w:rsidRDefault="00637ACE">
      <w:pPr>
        <w:pStyle w:val="TOC2"/>
        <w:tabs>
          <w:tab w:val="right" w:leader="dot" w:pos="9350"/>
        </w:tabs>
        <w:rPr>
          <w:rFonts w:asciiTheme="minorHAnsi" w:eastAsiaTheme="minorEastAsia" w:hAnsiTheme="minorHAnsi" w:cstheme="minorBidi"/>
          <w:noProof/>
          <w:sz w:val="24"/>
          <w:lang w:eastAsia="ja-JP"/>
        </w:rPr>
      </w:pPr>
      <w:r>
        <w:rPr>
          <w:noProof/>
        </w:rPr>
        <w:t>An Atypical Sunday</w:t>
      </w:r>
      <w:r>
        <w:rPr>
          <w:noProof/>
        </w:rPr>
        <w:tab/>
      </w:r>
      <w:r>
        <w:rPr>
          <w:noProof/>
        </w:rPr>
        <w:fldChar w:fldCharType="begin"/>
      </w:r>
      <w:r>
        <w:rPr>
          <w:noProof/>
        </w:rPr>
        <w:instrText xml:space="preserve"> PAGEREF _Toc276214889 \h </w:instrText>
      </w:r>
      <w:r>
        <w:rPr>
          <w:noProof/>
        </w:rPr>
      </w:r>
      <w:r>
        <w:rPr>
          <w:noProof/>
        </w:rPr>
        <w:fldChar w:fldCharType="separate"/>
      </w:r>
      <w:r>
        <w:rPr>
          <w:noProof/>
        </w:rPr>
        <w:t>11</w:t>
      </w:r>
      <w:r>
        <w:rPr>
          <w:noProof/>
        </w:rPr>
        <w:fldChar w:fldCharType="end"/>
      </w:r>
    </w:p>
    <w:p w14:paraId="7D84DCF6" w14:textId="77777777" w:rsidR="00637ACE" w:rsidRDefault="00637ACE">
      <w:pPr>
        <w:pStyle w:val="TOC1"/>
        <w:rPr>
          <w:rFonts w:asciiTheme="minorHAnsi" w:eastAsiaTheme="minorEastAsia" w:hAnsiTheme="minorHAnsi" w:cstheme="minorBidi"/>
          <w:b w:val="0"/>
          <w:sz w:val="24"/>
          <w:lang w:eastAsia="ja-JP"/>
        </w:rPr>
      </w:pPr>
      <w:r>
        <w:t>In the Classroom</w:t>
      </w:r>
      <w:r>
        <w:tab/>
      </w:r>
      <w:r>
        <w:fldChar w:fldCharType="begin"/>
      </w:r>
      <w:r>
        <w:instrText xml:space="preserve"> PAGEREF _Toc276214890 \h </w:instrText>
      </w:r>
      <w:r>
        <w:fldChar w:fldCharType="separate"/>
      </w:r>
      <w:r>
        <w:t>13</w:t>
      </w:r>
      <w:r>
        <w:fldChar w:fldCharType="end"/>
      </w:r>
    </w:p>
    <w:p w14:paraId="6D1DC61F" w14:textId="77777777" w:rsidR="00637ACE" w:rsidRDefault="00637ACE">
      <w:pPr>
        <w:pStyle w:val="TOC2"/>
        <w:tabs>
          <w:tab w:val="right" w:leader="dot" w:pos="9350"/>
        </w:tabs>
        <w:rPr>
          <w:rFonts w:asciiTheme="minorHAnsi" w:eastAsiaTheme="minorEastAsia" w:hAnsiTheme="minorHAnsi" w:cstheme="minorBidi"/>
          <w:noProof/>
          <w:sz w:val="24"/>
          <w:lang w:eastAsia="ja-JP"/>
        </w:rPr>
      </w:pPr>
      <w:r>
        <w:rPr>
          <w:noProof/>
        </w:rPr>
        <w:t xml:space="preserve">Growing Souls—Teaching </w:t>
      </w:r>
      <w:r w:rsidRPr="00B722BE">
        <w:rPr>
          <w:i/>
          <w:noProof/>
        </w:rPr>
        <w:t>Children</w:t>
      </w:r>
      <w:r>
        <w:rPr>
          <w:noProof/>
        </w:rPr>
        <w:t xml:space="preserve"> but Raising </w:t>
      </w:r>
      <w:r w:rsidRPr="00B722BE">
        <w:rPr>
          <w:i/>
          <w:noProof/>
        </w:rPr>
        <w:t>People</w:t>
      </w:r>
      <w:r>
        <w:rPr>
          <w:noProof/>
        </w:rPr>
        <w:tab/>
      </w:r>
      <w:r>
        <w:rPr>
          <w:noProof/>
        </w:rPr>
        <w:fldChar w:fldCharType="begin"/>
      </w:r>
      <w:r>
        <w:rPr>
          <w:noProof/>
        </w:rPr>
        <w:instrText xml:space="preserve"> PAGEREF _Toc276214891 \h </w:instrText>
      </w:r>
      <w:r>
        <w:rPr>
          <w:noProof/>
        </w:rPr>
      </w:r>
      <w:r>
        <w:rPr>
          <w:noProof/>
        </w:rPr>
        <w:fldChar w:fldCharType="separate"/>
      </w:r>
      <w:r>
        <w:rPr>
          <w:noProof/>
        </w:rPr>
        <w:t>13</w:t>
      </w:r>
      <w:r>
        <w:rPr>
          <w:noProof/>
        </w:rPr>
        <w:fldChar w:fldCharType="end"/>
      </w:r>
    </w:p>
    <w:p w14:paraId="2A467DBD" w14:textId="77777777" w:rsidR="00637ACE" w:rsidRDefault="00637ACE">
      <w:pPr>
        <w:pStyle w:val="TOC2"/>
        <w:tabs>
          <w:tab w:val="right" w:leader="dot" w:pos="9350"/>
        </w:tabs>
        <w:rPr>
          <w:rFonts w:asciiTheme="minorHAnsi" w:eastAsiaTheme="minorEastAsia" w:hAnsiTheme="minorHAnsi" w:cstheme="minorBidi"/>
          <w:noProof/>
          <w:sz w:val="24"/>
          <w:lang w:eastAsia="ja-JP"/>
        </w:rPr>
      </w:pPr>
      <w:r>
        <w:rPr>
          <w:noProof/>
        </w:rPr>
        <w:t>Teacher Role and Responsibility</w:t>
      </w:r>
      <w:r>
        <w:rPr>
          <w:noProof/>
        </w:rPr>
        <w:tab/>
      </w:r>
      <w:r>
        <w:rPr>
          <w:noProof/>
        </w:rPr>
        <w:fldChar w:fldCharType="begin"/>
      </w:r>
      <w:r>
        <w:rPr>
          <w:noProof/>
        </w:rPr>
        <w:instrText xml:space="preserve"> PAGEREF _Toc276214892 \h </w:instrText>
      </w:r>
      <w:r>
        <w:rPr>
          <w:noProof/>
        </w:rPr>
      </w:r>
      <w:r>
        <w:rPr>
          <w:noProof/>
        </w:rPr>
        <w:fldChar w:fldCharType="separate"/>
      </w:r>
      <w:r>
        <w:rPr>
          <w:noProof/>
        </w:rPr>
        <w:t>13</w:t>
      </w:r>
      <w:r>
        <w:rPr>
          <w:noProof/>
        </w:rPr>
        <w:fldChar w:fldCharType="end"/>
      </w:r>
    </w:p>
    <w:p w14:paraId="6D52737B" w14:textId="77777777" w:rsidR="00637ACE" w:rsidRDefault="00637ACE">
      <w:pPr>
        <w:pStyle w:val="TOC2"/>
        <w:tabs>
          <w:tab w:val="right" w:leader="dot" w:pos="9350"/>
        </w:tabs>
        <w:rPr>
          <w:rFonts w:asciiTheme="minorHAnsi" w:eastAsiaTheme="minorEastAsia" w:hAnsiTheme="minorHAnsi" w:cstheme="minorBidi"/>
          <w:noProof/>
          <w:sz w:val="24"/>
          <w:lang w:eastAsia="ja-JP"/>
        </w:rPr>
      </w:pPr>
      <w:r>
        <w:rPr>
          <w:noProof/>
        </w:rPr>
        <w:t>Lesson Planning and Preparation</w:t>
      </w:r>
      <w:r>
        <w:rPr>
          <w:noProof/>
        </w:rPr>
        <w:tab/>
      </w:r>
      <w:r>
        <w:rPr>
          <w:noProof/>
        </w:rPr>
        <w:fldChar w:fldCharType="begin"/>
      </w:r>
      <w:r>
        <w:rPr>
          <w:noProof/>
        </w:rPr>
        <w:instrText xml:space="preserve"> PAGEREF _Toc276214893 \h </w:instrText>
      </w:r>
      <w:r>
        <w:rPr>
          <w:noProof/>
        </w:rPr>
      </w:r>
      <w:r>
        <w:rPr>
          <w:noProof/>
        </w:rPr>
        <w:fldChar w:fldCharType="separate"/>
      </w:r>
      <w:r>
        <w:rPr>
          <w:noProof/>
        </w:rPr>
        <w:t>14</w:t>
      </w:r>
      <w:r>
        <w:rPr>
          <w:noProof/>
        </w:rPr>
        <w:fldChar w:fldCharType="end"/>
      </w:r>
    </w:p>
    <w:p w14:paraId="0F251BE4" w14:textId="77777777" w:rsidR="00637ACE" w:rsidRDefault="00637ACE">
      <w:pPr>
        <w:pStyle w:val="TOC2"/>
        <w:tabs>
          <w:tab w:val="right" w:leader="dot" w:pos="9350"/>
        </w:tabs>
        <w:rPr>
          <w:rFonts w:asciiTheme="minorHAnsi" w:eastAsiaTheme="minorEastAsia" w:hAnsiTheme="minorHAnsi" w:cstheme="minorBidi"/>
          <w:noProof/>
          <w:sz w:val="24"/>
          <w:lang w:eastAsia="ja-JP"/>
        </w:rPr>
      </w:pPr>
      <w:r>
        <w:rPr>
          <w:noProof/>
        </w:rPr>
        <w:t>Classroom Interactions</w:t>
      </w:r>
      <w:r>
        <w:rPr>
          <w:noProof/>
        </w:rPr>
        <w:tab/>
      </w:r>
      <w:r>
        <w:rPr>
          <w:noProof/>
        </w:rPr>
        <w:fldChar w:fldCharType="begin"/>
      </w:r>
      <w:r>
        <w:rPr>
          <w:noProof/>
        </w:rPr>
        <w:instrText xml:space="preserve"> PAGEREF _Toc276214894 \h </w:instrText>
      </w:r>
      <w:r>
        <w:rPr>
          <w:noProof/>
        </w:rPr>
      </w:r>
      <w:r>
        <w:rPr>
          <w:noProof/>
        </w:rPr>
        <w:fldChar w:fldCharType="separate"/>
      </w:r>
      <w:r>
        <w:rPr>
          <w:noProof/>
        </w:rPr>
        <w:t>15</w:t>
      </w:r>
      <w:r>
        <w:rPr>
          <w:noProof/>
        </w:rPr>
        <w:fldChar w:fldCharType="end"/>
      </w:r>
    </w:p>
    <w:p w14:paraId="430ADD7C" w14:textId="505FE3B1" w:rsidR="0007690D" w:rsidRDefault="00836533" w:rsidP="005F1113">
      <w:pPr>
        <w:pStyle w:val="TOC1"/>
      </w:pPr>
      <w:r w:rsidRPr="005F1113">
        <w:fldChar w:fldCharType="end"/>
      </w:r>
      <w:bookmarkStart w:id="3" w:name="_Toc250464092"/>
    </w:p>
    <w:p w14:paraId="09AEDDD0" w14:textId="77777777" w:rsidR="0007690D" w:rsidRDefault="0007690D">
      <w:pPr>
        <w:rPr>
          <w:b/>
          <w:noProof/>
          <w:sz w:val="20"/>
        </w:rPr>
      </w:pPr>
      <w:r>
        <w:br w:type="page"/>
      </w:r>
    </w:p>
    <w:p w14:paraId="4103F878" w14:textId="77777777" w:rsidR="005F1113" w:rsidRDefault="005F1113" w:rsidP="005F1113">
      <w:pPr>
        <w:pStyle w:val="TOC1"/>
        <w:rPr>
          <w:b w:val="0"/>
        </w:rPr>
      </w:pPr>
    </w:p>
    <w:p w14:paraId="12DFBD22" w14:textId="77777777" w:rsidR="003916CD" w:rsidRPr="003916CD" w:rsidRDefault="003916CD" w:rsidP="005F1113">
      <w:pPr>
        <w:pStyle w:val="Title"/>
        <w:keepNext w:val="0"/>
        <w:keepLines w:val="0"/>
      </w:pPr>
      <w:bookmarkStart w:id="4" w:name="_Toc276214877"/>
      <w:r w:rsidRPr="003916CD">
        <w:t xml:space="preserve">About this </w:t>
      </w:r>
      <w:r w:rsidR="0099386D">
        <w:t xml:space="preserve">Mini </w:t>
      </w:r>
      <w:r w:rsidRPr="003916CD">
        <w:t>Manual</w:t>
      </w:r>
      <w:bookmarkEnd w:id="3"/>
      <w:bookmarkEnd w:id="4"/>
    </w:p>
    <w:p w14:paraId="2C678816" w14:textId="77777777" w:rsidR="0045292E" w:rsidRDefault="0045292E" w:rsidP="0045292E">
      <w:pPr>
        <w:pBdr>
          <w:top w:val="single" w:sz="4" w:space="1" w:color="auto"/>
        </w:pBdr>
      </w:pPr>
    </w:p>
    <w:p w14:paraId="1ADC7974" w14:textId="77777777" w:rsidR="003916CD" w:rsidRPr="00215609" w:rsidRDefault="003916CD" w:rsidP="0045292E">
      <w:pPr>
        <w:pBdr>
          <w:top w:val="single" w:sz="4" w:space="1" w:color="auto"/>
        </w:pBdr>
      </w:pPr>
      <w:r w:rsidRPr="00215609">
        <w:t xml:space="preserve">This manual is </w:t>
      </w:r>
      <w:r w:rsidRPr="0064761F">
        <w:t>very</w:t>
      </w:r>
      <w:r w:rsidRPr="00215609">
        <w:rPr>
          <w:i/>
        </w:rPr>
        <w:t xml:space="preserve"> </w:t>
      </w:r>
      <w:r w:rsidR="00704FF1">
        <w:t xml:space="preserve">basic.  </w:t>
      </w:r>
      <w:r w:rsidRPr="00215609">
        <w:t xml:space="preserve">In no way does this </w:t>
      </w:r>
      <w:r>
        <w:t>manual</w:t>
      </w:r>
      <w:r w:rsidRPr="00215609">
        <w:t xml:space="preserve"> cover everything you will need to know.  Please continue to ask questions as they arise.  </w:t>
      </w:r>
      <w:r>
        <w:t>I</w:t>
      </w:r>
      <w:r w:rsidRPr="00215609">
        <w:t xml:space="preserve"> will be glad to work with you</w:t>
      </w:r>
      <w:r w:rsidR="00704FF1">
        <w:t xml:space="preserve"> throughout the year</w:t>
      </w:r>
      <w:r w:rsidRPr="00215609">
        <w:t xml:space="preserve"> to answer questions, offer suggestions, or help y</w:t>
      </w:r>
      <w:r>
        <w:t>ou avoid problems.</w:t>
      </w:r>
    </w:p>
    <w:p w14:paraId="172C193B" w14:textId="77777777" w:rsidR="003916CD" w:rsidRDefault="003916CD" w:rsidP="003916CD"/>
    <w:p w14:paraId="11D0A7DB" w14:textId="6425F9BC" w:rsidR="00D658A9" w:rsidRDefault="00D658A9" w:rsidP="00AD7AE5">
      <w:pPr>
        <w:pStyle w:val="Heading2"/>
      </w:pPr>
      <w:r>
        <w:t xml:space="preserve">Finding Information About Our </w:t>
      </w:r>
      <w:r w:rsidR="009F08AF">
        <w:t xml:space="preserve">Religious Education </w:t>
      </w:r>
      <w:r>
        <w:t>Program</w:t>
      </w:r>
    </w:p>
    <w:p w14:paraId="0CC4319C" w14:textId="77777777" w:rsidR="00D658A9" w:rsidRDefault="005F08B5" w:rsidP="00D658A9">
      <w:hyperlink r:id="rId10" w:history="1">
        <w:r w:rsidR="00D658A9" w:rsidRPr="00D658A9">
          <w:rPr>
            <w:rStyle w:val="Hyperlink"/>
          </w:rPr>
          <w:t>UUCY Religious Education Website</w:t>
        </w:r>
      </w:hyperlink>
    </w:p>
    <w:p w14:paraId="5DAFF839" w14:textId="77777777" w:rsidR="00D658A9" w:rsidRDefault="005F08B5" w:rsidP="00AD7AE5">
      <w:pPr>
        <w:pStyle w:val="Heading2"/>
        <w:rPr>
          <w:b w:val="0"/>
        </w:rPr>
      </w:pPr>
      <w:hyperlink r:id="rId11" w:history="1">
        <w:r w:rsidR="00D658A9" w:rsidRPr="00D658A9">
          <w:rPr>
            <w:rStyle w:val="Hyperlink"/>
            <w:b w:val="0"/>
          </w:rPr>
          <w:t>UUCY RE Families Website</w:t>
        </w:r>
      </w:hyperlink>
    </w:p>
    <w:p w14:paraId="42D298A5" w14:textId="77777777" w:rsidR="00D658A9" w:rsidRDefault="005F08B5" w:rsidP="00D658A9">
      <w:hyperlink r:id="rId12" w:history="1">
        <w:r w:rsidR="0099386D" w:rsidRPr="0099386D">
          <w:rPr>
            <w:rStyle w:val="Hyperlink"/>
          </w:rPr>
          <w:t>Teaching Documents</w:t>
        </w:r>
      </w:hyperlink>
      <w:r w:rsidR="002F6633">
        <w:t>/Forms</w:t>
      </w:r>
    </w:p>
    <w:p w14:paraId="2436C809" w14:textId="77777777" w:rsidR="0099386D" w:rsidRDefault="005F08B5" w:rsidP="00D658A9">
      <w:hyperlink r:id="rId13" w:history="1">
        <w:r w:rsidR="0099386D" w:rsidRPr="0099386D">
          <w:rPr>
            <w:rStyle w:val="Hyperlink"/>
          </w:rPr>
          <w:t>RE Teachers Webpage</w:t>
        </w:r>
      </w:hyperlink>
    </w:p>
    <w:p w14:paraId="64A4CFCB" w14:textId="77777777" w:rsidR="0099386D" w:rsidRPr="0099386D" w:rsidRDefault="0099386D" w:rsidP="00D658A9">
      <w:pPr>
        <w:rPr>
          <w:i/>
        </w:rPr>
      </w:pPr>
      <w:r w:rsidRPr="0099386D">
        <w:rPr>
          <w:i/>
        </w:rPr>
        <w:t xml:space="preserve">If you read the content on the preceding links, you will have a comprehensive overview of </w:t>
      </w:r>
      <w:r w:rsidR="00704FF1">
        <w:rPr>
          <w:i/>
        </w:rPr>
        <w:t xml:space="preserve">the </w:t>
      </w:r>
      <w:r w:rsidRPr="0099386D">
        <w:rPr>
          <w:i/>
        </w:rPr>
        <w:t>UUCY religious education program.</w:t>
      </w:r>
    </w:p>
    <w:p w14:paraId="21C48660" w14:textId="77777777" w:rsidR="0099386D" w:rsidRPr="00D658A9" w:rsidRDefault="0099386D" w:rsidP="00D658A9"/>
    <w:p w14:paraId="0B63CC5F" w14:textId="0390C7B9" w:rsidR="00AD7AE5" w:rsidRDefault="003916CD" w:rsidP="00AD7AE5">
      <w:pPr>
        <w:pStyle w:val="Heading2"/>
      </w:pPr>
      <w:r>
        <w:t xml:space="preserve">Contacting </w:t>
      </w:r>
      <w:r w:rsidR="00AD7AE5">
        <w:t xml:space="preserve">the </w:t>
      </w:r>
      <w:r w:rsidR="00382DFD">
        <w:t>Interim Director of Religious Education</w:t>
      </w:r>
      <w:r w:rsidR="00303077">
        <w:t xml:space="preserve"> (</w:t>
      </w:r>
      <w:proofErr w:type="spellStart"/>
      <w:r w:rsidR="009F08AF">
        <w:t>iDRE</w:t>
      </w:r>
      <w:proofErr w:type="spellEnd"/>
      <w:r w:rsidR="00303077">
        <w:t>)</w:t>
      </w:r>
    </w:p>
    <w:p w14:paraId="0EA41488" w14:textId="77777777" w:rsidR="003916CD" w:rsidRDefault="00382DFD" w:rsidP="003916CD">
      <w:r>
        <w:t xml:space="preserve">My </w:t>
      </w:r>
      <w:r w:rsidR="00D658A9">
        <w:t xml:space="preserve">standard </w:t>
      </w:r>
      <w:r>
        <w:t>work week is Sunday through Thursday</w:t>
      </w:r>
      <w:r w:rsidR="00D658A9">
        <w:t>, 9 AM to 4 PM</w:t>
      </w:r>
      <w:r w:rsidR="003916CD" w:rsidRPr="00DA453C">
        <w:t>.</w:t>
      </w:r>
      <w:r w:rsidR="003916CD">
        <w:t xml:space="preserve">  If you have any questions or concerns, come see me on Sunday morning or you may contact me:</w:t>
      </w:r>
    </w:p>
    <w:p w14:paraId="47B46BD7" w14:textId="77777777" w:rsidR="003916CD" w:rsidRPr="006F4C72" w:rsidRDefault="003916CD" w:rsidP="003916CD">
      <w:pPr>
        <w:numPr>
          <w:ilvl w:val="0"/>
          <w:numId w:val="2"/>
        </w:numPr>
      </w:pPr>
      <w:r>
        <w:t xml:space="preserve">Through the Teacher’s Feedback </w:t>
      </w:r>
      <w:r w:rsidR="008D47C0">
        <w:t>Form</w:t>
      </w:r>
      <w:r>
        <w:t xml:space="preserve"> in </w:t>
      </w:r>
      <w:r w:rsidR="00704FF1">
        <w:t>the</w:t>
      </w:r>
      <w:r>
        <w:t xml:space="preserve"> </w:t>
      </w:r>
      <w:r w:rsidR="00F7464F">
        <w:t xml:space="preserve">Teacher’s </w:t>
      </w:r>
      <w:r w:rsidR="00D658A9">
        <w:t>Notebook</w:t>
      </w:r>
      <w:r w:rsidR="00704FF1">
        <w:t xml:space="preserve"> (in every classroom)</w:t>
      </w:r>
    </w:p>
    <w:p w14:paraId="6F99E70D" w14:textId="77777777" w:rsidR="003916CD" w:rsidRPr="00A40A09" w:rsidRDefault="003916CD" w:rsidP="003916CD">
      <w:pPr>
        <w:numPr>
          <w:ilvl w:val="0"/>
          <w:numId w:val="2"/>
        </w:numPr>
      </w:pPr>
      <w:r w:rsidRPr="00A40A09">
        <w:t xml:space="preserve">E-mail anytime:  </w:t>
      </w:r>
      <w:r w:rsidR="00D658A9">
        <w:t>dre@uucy.org</w:t>
      </w:r>
    </w:p>
    <w:p w14:paraId="7E41D6A7" w14:textId="77777777" w:rsidR="003916CD" w:rsidRPr="00744E18" w:rsidRDefault="003916CD" w:rsidP="003916CD">
      <w:pPr>
        <w:numPr>
          <w:ilvl w:val="0"/>
          <w:numId w:val="2"/>
        </w:numPr>
      </w:pPr>
      <w:r w:rsidRPr="002B77DD">
        <w:t>Call o</w:t>
      </w:r>
      <w:r w:rsidR="00D658A9">
        <w:t>r leave a voicemail message at 717-845-8212 x104</w:t>
      </w:r>
      <w:r w:rsidR="00727EDE" w:rsidRPr="00F515C5">
        <w:rPr>
          <w:szCs w:val="22"/>
        </w:rPr>
        <w:t xml:space="preserve"> </w:t>
      </w:r>
      <w:r>
        <w:t>during normal business hours</w:t>
      </w:r>
    </w:p>
    <w:p w14:paraId="3ED4CB77" w14:textId="77777777" w:rsidR="003916CD" w:rsidRPr="00744E18" w:rsidRDefault="003916CD" w:rsidP="003916CD">
      <w:pPr>
        <w:numPr>
          <w:ilvl w:val="0"/>
          <w:numId w:val="2"/>
        </w:numPr>
      </w:pPr>
      <w:r>
        <w:t>When you need my prompt attention, you may call me at home in the evenings</w:t>
      </w:r>
      <w:r w:rsidR="00D658A9">
        <w:t xml:space="preserve"> at 314-239-5694</w:t>
      </w:r>
    </w:p>
    <w:p w14:paraId="048E6562" w14:textId="77777777" w:rsidR="00384D1E" w:rsidRDefault="00384D1E" w:rsidP="00902990">
      <w:pPr>
        <w:rPr>
          <w:b/>
          <w:noProof/>
        </w:rPr>
      </w:pPr>
    </w:p>
    <w:p w14:paraId="65D40936" w14:textId="77777777" w:rsidR="003916CD" w:rsidRPr="00D658A9" w:rsidRDefault="00D658A9" w:rsidP="003916CD">
      <w:pPr>
        <w:rPr>
          <w:i/>
        </w:rPr>
      </w:pPr>
      <w:r w:rsidRPr="00D658A9">
        <w:rPr>
          <w:b/>
          <w:i/>
        </w:rPr>
        <w:t>Steven Mead</w:t>
      </w:r>
    </w:p>
    <w:p w14:paraId="127247B1" w14:textId="77777777" w:rsidR="00D658A9" w:rsidRDefault="00D658A9" w:rsidP="00D658A9">
      <w:r>
        <w:t xml:space="preserve">Interim </w:t>
      </w:r>
      <w:bookmarkEnd w:id="0"/>
      <w:bookmarkEnd w:id="1"/>
      <w:r>
        <w:t>Director of Religious Education</w:t>
      </w:r>
    </w:p>
    <w:p w14:paraId="45351A6E" w14:textId="77777777" w:rsidR="0099386D" w:rsidRDefault="0099386D" w:rsidP="00D658A9"/>
    <w:p w14:paraId="2143D298" w14:textId="77777777" w:rsidR="0099386D" w:rsidRDefault="0099386D" w:rsidP="00D658A9"/>
    <w:p w14:paraId="191D5617" w14:textId="31A840E7" w:rsidR="00CC7ABA" w:rsidRDefault="0099386D" w:rsidP="008C2D39">
      <w:pPr>
        <w:pStyle w:val="Heading1"/>
      </w:pPr>
      <w:bookmarkStart w:id="5" w:name="_Toc188503438"/>
      <w:bookmarkStart w:id="6" w:name="_Toc276214878"/>
      <w:r>
        <w:t>UUCY’s</w:t>
      </w:r>
      <w:r w:rsidR="00CC7ABA" w:rsidRPr="00E46FE3">
        <w:t xml:space="preserve"> </w:t>
      </w:r>
      <w:r w:rsidR="00E46FE3" w:rsidRPr="00E46FE3">
        <w:t xml:space="preserve">Religious Education </w:t>
      </w:r>
      <w:r w:rsidR="00CC7ABA" w:rsidRPr="00E46FE3">
        <w:t>Mission Statement</w:t>
      </w:r>
      <w:bookmarkEnd w:id="6"/>
    </w:p>
    <w:p w14:paraId="157C67CE" w14:textId="77777777" w:rsidR="0099386D" w:rsidRDefault="0099386D" w:rsidP="0099386D">
      <w:pPr>
        <w:rPr>
          <w:b/>
          <w:bCs/>
        </w:rPr>
      </w:pPr>
      <w:r w:rsidRPr="0099386D">
        <w:t>Our mission is to grow souls of beauty, compassion, and wholeness.  To offer a rich, Unitarian Universalist religious education experience that engages the mind, nourishes the soul, and uplifts the UUCY community and its neighbors.  We are a vibrant RE program serving the needs of a church where children and youth are a vital part of the church's mission and community life.</w:t>
      </w:r>
    </w:p>
    <w:p w14:paraId="60A70D32" w14:textId="77777777" w:rsidR="0099386D" w:rsidRDefault="0099386D">
      <w:pPr>
        <w:rPr>
          <w:b/>
          <w:bCs/>
        </w:rPr>
      </w:pPr>
      <w:r>
        <w:rPr>
          <w:b/>
          <w:bCs/>
        </w:rPr>
        <w:br w:type="page"/>
      </w:r>
    </w:p>
    <w:p w14:paraId="03B21C52" w14:textId="77777777" w:rsidR="005C4012" w:rsidRDefault="005C4012" w:rsidP="0099386D"/>
    <w:p w14:paraId="62F53181" w14:textId="77777777" w:rsidR="00725400" w:rsidRDefault="00377AD5" w:rsidP="00836533">
      <w:pPr>
        <w:pStyle w:val="Title"/>
        <w:keepNext w:val="0"/>
        <w:keepLines w:val="0"/>
      </w:pPr>
      <w:bookmarkStart w:id="7" w:name="_Toc276214879"/>
      <w:bookmarkEnd w:id="5"/>
      <w:r>
        <w:t>Administrative Information</w:t>
      </w:r>
      <w:bookmarkEnd w:id="7"/>
    </w:p>
    <w:p w14:paraId="73791925" w14:textId="77777777" w:rsidR="00725400" w:rsidRPr="009E6DE5" w:rsidRDefault="009E6DE5">
      <w:pPr>
        <w:pStyle w:val="Heading1"/>
        <w:rPr>
          <w:szCs w:val="22"/>
        </w:rPr>
      </w:pPr>
      <w:bookmarkStart w:id="8" w:name="_Toc276214880"/>
      <w:r w:rsidRPr="00E629F4">
        <w:rPr>
          <w:szCs w:val="22"/>
        </w:rPr>
        <w:t>Communication</w:t>
      </w:r>
      <w:r w:rsidR="00EB283E">
        <w:rPr>
          <w:szCs w:val="22"/>
        </w:rPr>
        <w:t xml:space="preserve"> &amp; Support</w:t>
      </w:r>
      <w:bookmarkEnd w:id="8"/>
    </w:p>
    <w:p w14:paraId="07C6A73E" w14:textId="77777777" w:rsidR="00CA4CBA" w:rsidRPr="00D54900" w:rsidRDefault="00CA4CBA" w:rsidP="00CA4CBA"/>
    <w:p w14:paraId="6B0AA04E" w14:textId="77777777" w:rsidR="00E5233A" w:rsidRDefault="00E5233A" w:rsidP="00A6164C">
      <w:pPr>
        <w:pStyle w:val="Heading2"/>
      </w:pPr>
      <w:r>
        <w:t>Teacher Orientation</w:t>
      </w:r>
    </w:p>
    <w:p w14:paraId="11B4C5AD" w14:textId="247E6AD2" w:rsidR="00E5233A" w:rsidRDefault="00303077" w:rsidP="00143F7F">
      <w:r>
        <w:t xml:space="preserve">In early </w:t>
      </w:r>
      <w:r w:rsidR="00E5233A" w:rsidRPr="00143F7F">
        <w:t xml:space="preserve">September, the </w:t>
      </w:r>
      <w:proofErr w:type="spellStart"/>
      <w:r w:rsidR="009F08AF">
        <w:t>iDRE</w:t>
      </w:r>
      <w:proofErr w:type="spellEnd"/>
      <w:r w:rsidR="00E5233A" w:rsidRPr="00143F7F">
        <w:t xml:space="preserve"> conducts a Teacher Orientation.  This informative </w:t>
      </w:r>
      <w:r>
        <w:t>meeting</w:t>
      </w:r>
      <w:r w:rsidR="00E5233A" w:rsidRPr="00143F7F">
        <w:t xml:space="preserve"> is a must-attend for teachers, regardless of how much experience in the program </w:t>
      </w:r>
      <w:r w:rsidR="003255A8">
        <w:t>you</w:t>
      </w:r>
      <w:r w:rsidR="00E5233A" w:rsidRPr="00143F7F">
        <w:t xml:space="preserve"> may have.  Teachers have the opportunity to </w:t>
      </w:r>
      <w:r w:rsidR="002F6633">
        <w:t xml:space="preserve">learn </w:t>
      </w:r>
      <w:r>
        <w:t xml:space="preserve">what’s new </w:t>
      </w:r>
      <w:r w:rsidR="002F6633">
        <w:t>for</w:t>
      </w:r>
      <w:r>
        <w:t xml:space="preserve"> the upcoming teaching year,</w:t>
      </w:r>
      <w:r w:rsidR="00E5233A" w:rsidRPr="00143F7F">
        <w:t xml:space="preserve"> to speak from their experience, and to meet with teammates </w:t>
      </w:r>
      <w:r w:rsidR="00E86357" w:rsidRPr="00143F7F">
        <w:t>and</w:t>
      </w:r>
      <w:r w:rsidR="00E5233A" w:rsidRPr="00143F7F">
        <w:t xml:space="preserve"> work out scheduling issues.</w:t>
      </w:r>
    </w:p>
    <w:p w14:paraId="5F1042B5" w14:textId="77777777" w:rsidR="002F6633" w:rsidRDefault="002F6633" w:rsidP="00143F7F"/>
    <w:p w14:paraId="0DDBF0D3" w14:textId="77777777" w:rsidR="002F6633" w:rsidRPr="002F6633" w:rsidRDefault="002F6633" w:rsidP="00143F7F">
      <w:pPr>
        <w:rPr>
          <w:b/>
        </w:rPr>
      </w:pPr>
      <w:r w:rsidRPr="002F6633">
        <w:rPr>
          <w:b/>
        </w:rPr>
        <w:t>Teacher Connection</w:t>
      </w:r>
      <w:r>
        <w:rPr>
          <w:b/>
        </w:rPr>
        <w:t>s</w:t>
      </w:r>
    </w:p>
    <w:p w14:paraId="49B284AD" w14:textId="5AAE8470" w:rsidR="002F6633" w:rsidRPr="00143F7F" w:rsidRDefault="002F6633" w:rsidP="00143F7F">
      <w:r>
        <w:t>In addition to our September Teacher Orientation, we meet all-together twice yearly—</w:t>
      </w:r>
      <w:r w:rsidR="003255A8">
        <w:t xml:space="preserve">a </w:t>
      </w:r>
      <w:r>
        <w:t xml:space="preserve">“Teacher Connection” (usually </w:t>
      </w:r>
      <w:r w:rsidR="003255A8">
        <w:t xml:space="preserve">in </w:t>
      </w:r>
      <w:r>
        <w:t>Nov and March)—to share experiences, work through any issues, celebrate successes, and schedu</w:t>
      </w:r>
      <w:r w:rsidR="006E0712">
        <w:t>le the immediate month’s ahead.</w:t>
      </w:r>
      <w:r>
        <w:t>)</w:t>
      </w:r>
    </w:p>
    <w:p w14:paraId="6098B943" w14:textId="77777777" w:rsidR="00E5233A" w:rsidRDefault="00E5233A" w:rsidP="00143F7F"/>
    <w:p w14:paraId="5E082611" w14:textId="77777777" w:rsidR="00A6164C" w:rsidRPr="000E4AF6" w:rsidRDefault="00A6164C" w:rsidP="00A6164C">
      <w:pPr>
        <w:pStyle w:val="Heading2"/>
      </w:pPr>
      <w:r w:rsidRPr="000E4AF6">
        <w:t>Communicating with the RE Committee</w:t>
      </w:r>
    </w:p>
    <w:p w14:paraId="79A93523" w14:textId="1E371A8B" w:rsidR="000E4AF6" w:rsidRPr="000E4AF6" w:rsidRDefault="000E4AF6" w:rsidP="000E4AF6">
      <w:r>
        <w:t xml:space="preserve">The Religious Education Committee </w:t>
      </w:r>
      <w:r w:rsidR="00303077">
        <w:t>supports</w:t>
      </w:r>
      <w:r>
        <w:t xml:space="preserve"> the </w:t>
      </w:r>
      <w:proofErr w:type="spellStart"/>
      <w:r w:rsidR="009F08AF">
        <w:t>iDRE</w:t>
      </w:r>
      <w:proofErr w:type="spellEnd"/>
      <w:r>
        <w:t xml:space="preserve"> in administrative </w:t>
      </w:r>
      <w:r w:rsidR="00DB2955">
        <w:t xml:space="preserve">and curriculum </w:t>
      </w:r>
      <w:r>
        <w:t xml:space="preserve">matters, </w:t>
      </w:r>
      <w:r w:rsidR="00303077">
        <w:t>helps recruit teachers,</w:t>
      </w:r>
      <w:r>
        <w:t xml:space="preserve"> </w:t>
      </w:r>
      <w:r w:rsidR="00303077">
        <w:t xml:space="preserve">facilitates connecting the </w:t>
      </w:r>
      <w:r>
        <w:t xml:space="preserve">congregation </w:t>
      </w:r>
      <w:r w:rsidR="00303077">
        <w:t xml:space="preserve">with the RE Program, </w:t>
      </w:r>
      <w:r w:rsidR="002F6633">
        <w:t xml:space="preserve">and </w:t>
      </w:r>
      <w:r w:rsidR="00303077">
        <w:t>assures that the RE Program s</w:t>
      </w:r>
      <w:r w:rsidR="002F6633">
        <w:t>erves UUCY’s mission and vision</w:t>
      </w:r>
      <w:r w:rsidR="00704FF1">
        <w:t>.</w:t>
      </w:r>
    </w:p>
    <w:p w14:paraId="6B686D2F" w14:textId="77777777" w:rsidR="000E4AF6" w:rsidRDefault="000E4AF6" w:rsidP="009E6DE5">
      <w:pPr>
        <w:rPr>
          <w:highlight w:val="yellow"/>
        </w:rPr>
      </w:pPr>
    </w:p>
    <w:p w14:paraId="20318C74" w14:textId="77777777" w:rsidR="00E629F4" w:rsidRDefault="000361D0" w:rsidP="00E629F4">
      <w:pPr>
        <w:pStyle w:val="Heading2"/>
      </w:pPr>
      <w:r>
        <w:t xml:space="preserve">Communicating with </w:t>
      </w:r>
      <w:r w:rsidR="00B70316">
        <w:t xml:space="preserve">Teaching </w:t>
      </w:r>
      <w:r>
        <w:t>Teammates</w:t>
      </w:r>
    </w:p>
    <w:p w14:paraId="27E5F2AB" w14:textId="41BC6AA4" w:rsidR="00E629F4" w:rsidRDefault="00E629F4" w:rsidP="00E629F4">
      <w:pPr>
        <w:autoSpaceDE w:val="0"/>
        <w:autoSpaceDN w:val="0"/>
        <w:adjustRightInd w:val="0"/>
      </w:pPr>
      <w:r>
        <w:t>Telephone and/or email contact between teaching team members is an important part of planning and communication.  In addition, good notes on the Teacher</w:t>
      </w:r>
      <w:r w:rsidR="008D47C0">
        <w:t xml:space="preserve">’s Feedback </w:t>
      </w:r>
      <w:r w:rsidR="00DB2955">
        <w:t xml:space="preserve">Form </w:t>
      </w:r>
      <w:r>
        <w:t xml:space="preserve">can alert </w:t>
      </w:r>
      <w:r w:rsidR="002F6633">
        <w:t xml:space="preserve">fellow </w:t>
      </w:r>
      <w:r>
        <w:t>team m</w:t>
      </w:r>
      <w:r w:rsidR="002F6633">
        <w:t xml:space="preserve">embers to what has been happening on the Sundays </w:t>
      </w:r>
      <w:r w:rsidR="00704FF1">
        <w:t xml:space="preserve">when </w:t>
      </w:r>
      <w:r w:rsidR="002F6633">
        <w:t>they are not in the classroom</w:t>
      </w:r>
      <w:r>
        <w:t xml:space="preserve">.  These past reports, with any comments from the </w:t>
      </w:r>
      <w:proofErr w:type="spellStart"/>
      <w:r w:rsidR="009F08AF">
        <w:t>iDRE</w:t>
      </w:r>
      <w:proofErr w:type="spellEnd"/>
      <w:r>
        <w:t xml:space="preserve"> can be found in your </w:t>
      </w:r>
      <w:r w:rsidR="0054166B">
        <w:t xml:space="preserve">Teacher’s </w:t>
      </w:r>
      <w:r w:rsidR="002F6633">
        <w:t>Notebook</w:t>
      </w:r>
      <w:r w:rsidR="008C2D39">
        <w:t xml:space="preserve"> in your classroom</w:t>
      </w:r>
      <w:r>
        <w:t>.</w:t>
      </w:r>
    </w:p>
    <w:p w14:paraId="3B9B4A43" w14:textId="77777777" w:rsidR="00E629F4" w:rsidRDefault="00E629F4" w:rsidP="00E629F4">
      <w:pPr>
        <w:autoSpaceDE w:val="0"/>
        <w:autoSpaceDN w:val="0"/>
        <w:adjustRightInd w:val="0"/>
      </w:pPr>
    </w:p>
    <w:p w14:paraId="4F7CB266" w14:textId="77777777" w:rsidR="00E629F4" w:rsidRDefault="00E629F4" w:rsidP="00E629F4">
      <w:pPr>
        <w:pStyle w:val="Heading2"/>
      </w:pPr>
      <w:r>
        <w:t>Communicating with Parents</w:t>
      </w:r>
    </w:p>
    <w:p w14:paraId="7DD4C685" w14:textId="53486B37" w:rsidR="00E629F4" w:rsidRDefault="002F6633" w:rsidP="00E629F4">
      <w:pPr>
        <w:autoSpaceDE w:val="0"/>
        <w:autoSpaceDN w:val="0"/>
        <w:adjustRightInd w:val="0"/>
      </w:pPr>
      <w:r>
        <w:t xml:space="preserve">Teachers are encouraged to talk with and directly </w:t>
      </w:r>
      <w:r w:rsidR="00E629F4">
        <w:t>email</w:t>
      </w:r>
      <w:r w:rsidR="0054166B">
        <w:t xml:space="preserve"> </w:t>
      </w:r>
      <w:r w:rsidR="00E629F4">
        <w:t xml:space="preserve">parents. </w:t>
      </w:r>
      <w:r w:rsidR="008C2D39">
        <w:t xml:space="preserve"> </w:t>
      </w:r>
      <w:r w:rsidR="00E629F4">
        <w:t xml:space="preserve">Church </w:t>
      </w:r>
      <w:r>
        <w:t>DB, UUCY’s shared electronic</w:t>
      </w:r>
      <w:r w:rsidR="00E629F4">
        <w:t xml:space="preserve"> </w:t>
      </w:r>
      <w:r>
        <w:t xml:space="preserve">database has current contact information for members and friends. </w:t>
      </w:r>
      <w:r w:rsidR="008C2D39">
        <w:t xml:space="preserve"> </w:t>
      </w:r>
      <w:r w:rsidR="00E629F4">
        <w:t xml:space="preserve">The </w:t>
      </w:r>
      <w:proofErr w:type="spellStart"/>
      <w:r w:rsidR="009F08AF">
        <w:t>iDRE</w:t>
      </w:r>
      <w:proofErr w:type="spellEnd"/>
      <w:r w:rsidR="00E629F4">
        <w:t xml:space="preserve"> has a list </w:t>
      </w:r>
      <w:r w:rsidR="00DB2955">
        <w:t xml:space="preserve">of </w:t>
      </w:r>
      <w:r w:rsidR="00E629F4">
        <w:t xml:space="preserve">most registered parents’ e-mails and can provide this list upon request.  Teachers are encouraged to </w:t>
      </w:r>
      <w:r w:rsidR="00DB2955">
        <w:t xml:space="preserve">call </w:t>
      </w:r>
      <w:r w:rsidR="00E629F4">
        <w:t xml:space="preserve">parents </w:t>
      </w:r>
      <w:r w:rsidR="00DB2955">
        <w:t xml:space="preserve">and discuss </w:t>
      </w:r>
      <w:r w:rsidR="00E629F4">
        <w:t>issues or triumphs.</w:t>
      </w:r>
    </w:p>
    <w:p w14:paraId="66D0E9DB" w14:textId="77777777" w:rsidR="00E629F4" w:rsidRDefault="00E629F4" w:rsidP="00E629F4">
      <w:pPr>
        <w:autoSpaceDE w:val="0"/>
        <w:autoSpaceDN w:val="0"/>
        <w:adjustRightInd w:val="0"/>
      </w:pPr>
    </w:p>
    <w:p w14:paraId="77A8550A" w14:textId="77777777" w:rsidR="009E6DE5" w:rsidRDefault="003252BB" w:rsidP="001D27A0">
      <w:pPr>
        <w:pStyle w:val="Heading1"/>
      </w:pPr>
      <w:bookmarkStart w:id="9" w:name="_Toc276214881"/>
      <w:r>
        <w:t>Emergencies</w:t>
      </w:r>
      <w:bookmarkEnd w:id="9"/>
    </w:p>
    <w:p w14:paraId="0FD362B6" w14:textId="77777777" w:rsidR="001D27A0" w:rsidRDefault="001D27A0" w:rsidP="00107FFC">
      <w:pPr>
        <w:autoSpaceDE w:val="0"/>
        <w:autoSpaceDN w:val="0"/>
        <w:adjustRightInd w:val="0"/>
      </w:pPr>
    </w:p>
    <w:p w14:paraId="3B7EA02E" w14:textId="77777777" w:rsidR="00487982" w:rsidRPr="00487982" w:rsidRDefault="00B8121E" w:rsidP="00487982">
      <w:pPr>
        <w:pStyle w:val="Heading2"/>
      </w:pPr>
      <w:r>
        <w:t>Children's Health and Medical Issues</w:t>
      </w:r>
    </w:p>
    <w:p w14:paraId="03D3EA2B" w14:textId="7C0C2AA1" w:rsidR="00B8121E" w:rsidRPr="00EB6A8B" w:rsidRDefault="00EB6A8B" w:rsidP="00B81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color w:val="000000"/>
        </w:rPr>
      </w:pPr>
      <w:r w:rsidRPr="00EB6A8B">
        <w:rPr>
          <w:color w:val="000000"/>
        </w:rPr>
        <w:t xml:space="preserve">Student </w:t>
      </w:r>
      <w:r w:rsidR="00B8121E" w:rsidRPr="00EB6A8B">
        <w:rPr>
          <w:color w:val="000000"/>
        </w:rPr>
        <w:t xml:space="preserve">health </w:t>
      </w:r>
      <w:r w:rsidRPr="00EB6A8B">
        <w:rPr>
          <w:color w:val="000000"/>
        </w:rPr>
        <w:t xml:space="preserve">and allergy </w:t>
      </w:r>
      <w:r w:rsidR="00B8121E" w:rsidRPr="00EB6A8B">
        <w:rPr>
          <w:color w:val="000000"/>
        </w:rPr>
        <w:t xml:space="preserve">issues are noted on the Class </w:t>
      </w:r>
      <w:r w:rsidR="00F07640" w:rsidRPr="00EB6A8B">
        <w:rPr>
          <w:color w:val="000000"/>
        </w:rPr>
        <w:t xml:space="preserve">Attendance </w:t>
      </w:r>
      <w:r w:rsidR="00B8121E" w:rsidRPr="00EB6A8B">
        <w:rPr>
          <w:color w:val="000000"/>
        </w:rPr>
        <w:t xml:space="preserve">Roster in your </w:t>
      </w:r>
      <w:r w:rsidR="00F95E8D" w:rsidRPr="00EB6A8B">
        <w:rPr>
          <w:color w:val="000000"/>
        </w:rPr>
        <w:t xml:space="preserve">Teacher’s </w:t>
      </w:r>
      <w:r>
        <w:rPr>
          <w:color w:val="000000"/>
        </w:rPr>
        <w:t>Notebook</w:t>
      </w:r>
      <w:r w:rsidR="008C2D39">
        <w:rPr>
          <w:color w:val="000000"/>
        </w:rPr>
        <w:t xml:space="preserve"> in each classroom</w:t>
      </w:r>
      <w:r w:rsidR="00B8121E" w:rsidRPr="00EB6A8B">
        <w:rPr>
          <w:color w:val="000000"/>
        </w:rPr>
        <w:t>.</w:t>
      </w:r>
    </w:p>
    <w:p w14:paraId="73CB24D9" w14:textId="77777777" w:rsidR="00B8121E" w:rsidRPr="007413CC" w:rsidRDefault="00B8121E" w:rsidP="007413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b/>
          <w:color w:val="000000"/>
        </w:rPr>
      </w:pPr>
    </w:p>
    <w:p w14:paraId="53517FA2" w14:textId="77777777" w:rsidR="00143F7F" w:rsidRDefault="00B8121E" w:rsidP="001D27A0">
      <w:pPr>
        <w:pStyle w:val="Heading2"/>
      </w:pPr>
      <w:r w:rsidRPr="001D27A0">
        <w:t>Fire Extinguishers</w:t>
      </w:r>
    </w:p>
    <w:p w14:paraId="789A4BC8" w14:textId="77777777" w:rsidR="00B8121E" w:rsidRDefault="00143F7F" w:rsidP="00143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color w:val="000000"/>
        </w:rPr>
      </w:pPr>
      <w:r w:rsidRPr="00143F7F">
        <w:rPr>
          <w:color w:val="000000"/>
        </w:rPr>
        <w:t xml:space="preserve">Are located in each area of </w:t>
      </w:r>
      <w:r w:rsidR="00A707D5">
        <w:rPr>
          <w:color w:val="000000"/>
        </w:rPr>
        <w:t>our</w:t>
      </w:r>
      <w:r w:rsidRPr="00143F7F">
        <w:rPr>
          <w:color w:val="000000"/>
        </w:rPr>
        <w:t xml:space="preserve"> building</w:t>
      </w:r>
      <w:r w:rsidR="00A707D5">
        <w:rPr>
          <w:color w:val="000000"/>
        </w:rPr>
        <w:t>s</w:t>
      </w:r>
      <w:r w:rsidRPr="00143F7F">
        <w:rPr>
          <w:color w:val="000000"/>
        </w:rPr>
        <w:t xml:space="preserve"> – </w:t>
      </w:r>
      <w:r w:rsidR="00704FF1">
        <w:rPr>
          <w:color w:val="000000"/>
        </w:rPr>
        <w:t xml:space="preserve">take the time to find </w:t>
      </w:r>
      <w:r w:rsidRPr="00143F7F">
        <w:rPr>
          <w:color w:val="000000"/>
        </w:rPr>
        <w:t>one nearest you</w:t>
      </w:r>
      <w:r w:rsidR="00046965">
        <w:rPr>
          <w:color w:val="000000"/>
        </w:rPr>
        <w:t>r classroom</w:t>
      </w:r>
      <w:r w:rsidRPr="00143F7F">
        <w:rPr>
          <w:color w:val="000000"/>
        </w:rPr>
        <w:t>, and be sure you know how to operate it</w:t>
      </w:r>
      <w:r w:rsidR="00B8121E" w:rsidRPr="00143F7F">
        <w:rPr>
          <w:color w:val="000000"/>
        </w:rPr>
        <w:t>.</w:t>
      </w:r>
      <w:r>
        <w:rPr>
          <w:color w:val="000000"/>
        </w:rPr>
        <w:t xml:space="preserve">  </w:t>
      </w:r>
      <w:r w:rsidR="00B8121E">
        <w:rPr>
          <w:color w:val="000000"/>
        </w:rPr>
        <w:t xml:space="preserve">Do not attempt to extinguish </w:t>
      </w:r>
      <w:r w:rsidR="004C65DB">
        <w:rPr>
          <w:color w:val="000000"/>
        </w:rPr>
        <w:t>a fire larger than a garbage can</w:t>
      </w:r>
      <w:r w:rsidR="00B8121E">
        <w:rPr>
          <w:color w:val="000000"/>
        </w:rPr>
        <w:t xml:space="preserve"> — in case of a </w:t>
      </w:r>
      <w:r w:rsidR="004C65DB">
        <w:rPr>
          <w:color w:val="000000"/>
        </w:rPr>
        <w:t>fire bigger than this, notify adjoining classrooms,</w:t>
      </w:r>
      <w:r w:rsidR="00B8121E">
        <w:rPr>
          <w:color w:val="000000"/>
        </w:rPr>
        <w:t xml:space="preserve"> evacuate immediately</w:t>
      </w:r>
      <w:r w:rsidR="004C65DB">
        <w:rPr>
          <w:color w:val="000000"/>
        </w:rPr>
        <w:t xml:space="preserve">, and </w:t>
      </w:r>
      <w:r w:rsidR="004C65DB" w:rsidRPr="004C65DB">
        <w:rPr>
          <w:i/>
          <w:color w:val="000000"/>
        </w:rPr>
        <w:t>then</w:t>
      </w:r>
      <w:r w:rsidR="004C65DB">
        <w:rPr>
          <w:color w:val="000000"/>
        </w:rPr>
        <w:t xml:space="preserve"> notify the sanctuary.</w:t>
      </w:r>
    </w:p>
    <w:p w14:paraId="525A2101" w14:textId="77777777" w:rsidR="00B8121E" w:rsidRPr="007413CC" w:rsidRDefault="00B8121E" w:rsidP="007413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b/>
          <w:color w:val="000000"/>
        </w:rPr>
      </w:pPr>
    </w:p>
    <w:p w14:paraId="66B10C30" w14:textId="77777777" w:rsidR="00B8121E" w:rsidRPr="001D27A0" w:rsidRDefault="00B8121E" w:rsidP="001D27A0">
      <w:pPr>
        <w:pStyle w:val="Heading2"/>
      </w:pPr>
      <w:r w:rsidRPr="001D27A0">
        <w:lastRenderedPageBreak/>
        <w:t>In Case of Evacuation Due to Fire or Fire Drill</w:t>
      </w:r>
    </w:p>
    <w:p w14:paraId="312D6BB3" w14:textId="77777777" w:rsidR="004C65DB" w:rsidRDefault="00B8121E" w:rsidP="00DD135B">
      <w:pPr>
        <w:pStyle w:val="ListParagraph"/>
        <w:numPr>
          <w:ilvl w:val="0"/>
          <w:numId w:val="22"/>
        </w:numPr>
        <w:shd w:val="clear" w:color="auto" w:fill="E0E0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color w:val="000000"/>
        </w:rPr>
      </w:pPr>
      <w:r w:rsidRPr="004C65DB">
        <w:rPr>
          <w:color w:val="000000"/>
        </w:rPr>
        <w:t>ASSIGN AN ADULT TO CHECK CLOSETS, CORNERS, BATHROOMS OR OTHER HIDING SPOTS in your a</w:t>
      </w:r>
      <w:r w:rsidR="00096D69" w:rsidRPr="004C65DB">
        <w:rPr>
          <w:color w:val="000000"/>
        </w:rPr>
        <w:t>rea</w:t>
      </w:r>
      <w:r w:rsidRPr="004C65DB">
        <w:rPr>
          <w:color w:val="000000"/>
        </w:rPr>
        <w:t>, in order to gather stray children</w:t>
      </w:r>
    </w:p>
    <w:p w14:paraId="368978D6" w14:textId="77777777" w:rsidR="004C65DB" w:rsidRDefault="004C65DB" w:rsidP="00DD135B">
      <w:pPr>
        <w:pStyle w:val="ListParagraph"/>
        <w:numPr>
          <w:ilvl w:val="0"/>
          <w:numId w:val="22"/>
        </w:numPr>
        <w:shd w:val="clear" w:color="auto" w:fill="E0E0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color w:val="000000"/>
        </w:rPr>
      </w:pPr>
      <w:r w:rsidRPr="004C65DB">
        <w:rPr>
          <w:color w:val="000000"/>
        </w:rPr>
        <w:t xml:space="preserve">Classrooms closest to the fire </w:t>
      </w:r>
      <w:r w:rsidRPr="008C2D39">
        <w:rPr>
          <w:i/>
          <w:color w:val="000000"/>
        </w:rPr>
        <w:t>just get out</w:t>
      </w:r>
      <w:r w:rsidRPr="004C65DB">
        <w:rPr>
          <w:color w:val="000000"/>
        </w:rPr>
        <w:t xml:space="preserve">, don't worry about anything </w:t>
      </w:r>
      <w:r>
        <w:rPr>
          <w:color w:val="000000"/>
        </w:rPr>
        <w:t xml:space="preserve">else, </w:t>
      </w:r>
      <w:r w:rsidR="00DD135B">
        <w:rPr>
          <w:color w:val="000000"/>
        </w:rPr>
        <w:t>not coats, not</w:t>
      </w:r>
      <w:r w:rsidRPr="004C65DB">
        <w:rPr>
          <w:color w:val="000000"/>
        </w:rPr>
        <w:t xml:space="preserve"> paperwork</w:t>
      </w:r>
      <w:r w:rsidR="00DD135B">
        <w:rPr>
          <w:color w:val="000000"/>
        </w:rPr>
        <w:t xml:space="preserve">, not </w:t>
      </w:r>
      <w:r w:rsidR="00DD135B" w:rsidRPr="008C2D39">
        <w:rPr>
          <w:i/>
          <w:color w:val="000000"/>
        </w:rPr>
        <w:t>anything</w:t>
      </w:r>
    </w:p>
    <w:p w14:paraId="52ED762B" w14:textId="77777777" w:rsidR="00DD135B" w:rsidRDefault="00DD135B" w:rsidP="00DD135B">
      <w:pPr>
        <w:pStyle w:val="ListParagraph"/>
        <w:numPr>
          <w:ilvl w:val="0"/>
          <w:numId w:val="22"/>
        </w:numPr>
        <w:shd w:val="clear" w:color="auto" w:fill="E0E0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color w:val="000000"/>
        </w:rPr>
      </w:pPr>
      <w:r>
        <w:rPr>
          <w:color w:val="000000"/>
        </w:rPr>
        <w:t>Alert other classrooms and people in the area and calmly evacuate the building</w:t>
      </w:r>
    </w:p>
    <w:p w14:paraId="7ADB33F2" w14:textId="79CC526E" w:rsidR="00F22386" w:rsidRDefault="00F22386" w:rsidP="00DD135B">
      <w:pPr>
        <w:pStyle w:val="ListParagraph"/>
        <w:numPr>
          <w:ilvl w:val="0"/>
          <w:numId w:val="22"/>
        </w:numPr>
        <w:shd w:val="clear" w:color="auto" w:fill="E0E0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color w:val="000000"/>
        </w:rPr>
      </w:pPr>
      <w:r>
        <w:rPr>
          <w:color w:val="000000"/>
        </w:rPr>
        <w:t xml:space="preserve">PULL THE FIRE ALARM BOX ON YOUR WAY OUT THE </w:t>
      </w:r>
      <w:r w:rsidR="008C2D39">
        <w:rPr>
          <w:color w:val="000000"/>
        </w:rPr>
        <w:t xml:space="preserve">EXIT </w:t>
      </w:r>
      <w:r>
        <w:rPr>
          <w:color w:val="000000"/>
        </w:rPr>
        <w:t>DOOR</w:t>
      </w:r>
    </w:p>
    <w:p w14:paraId="4664D36F" w14:textId="77777777" w:rsidR="004C65DB" w:rsidRDefault="00DD135B" w:rsidP="00DD135B">
      <w:pPr>
        <w:pStyle w:val="ListParagraph"/>
        <w:numPr>
          <w:ilvl w:val="0"/>
          <w:numId w:val="22"/>
        </w:numPr>
        <w:shd w:val="clear" w:color="auto" w:fill="E0E0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color w:val="000000"/>
        </w:rPr>
      </w:pPr>
      <w:r>
        <w:rPr>
          <w:color w:val="000000"/>
        </w:rPr>
        <w:t>Take</w:t>
      </w:r>
      <w:r w:rsidR="00B8121E" w:rsidRPr="004C65DB">
        <w:rPr>
          <w:color w:val="000000"/>
        </w:rPr>
        <w:t xml:space="preserve"> </w:t>
      </w:r>
      <w:r w:rsidR="004C65DB">
        <w:rPr>
          <w:color w:val="000000"/>
        </w:rPr>
        <w:t xml:space="preserve">children to the </w:t>
      </w:r>
      <w:r w:rsidR="004C65DB" w:rsidRPr="00AC56EC">
        <w:rPr>
          <w:i/>
          <w:color w:val="000000"/>
        </w:rPr>
        <w:t>far</w:t>
      </w:r>
      <w:r w:rsidR="004C65DB" w:rsidRPr="004C65DB">
        <w:rPr>
          <w:color w:val="000000"/>
        </w:rPr>
        <w:t xml:space="preserve"> side of the labyrinth </w:t>
      </w:r>
      <w:r w:rsidR="004C65DB" w:rsidRPr="008C2D39">
        <w:rPr>
          <w:i/>
          <w:color w:val="000000"/>
        </w:rPr>
        <w:t>away</w:t>
      </w:r>
      <w:r w:rsidR="004C65DB" w:rsidRPr="004C65DB">
        <w:rPr>
          <w:color w:val="000000"/>
        </w:rPr>
        <w:t xml:space="preserve"> from the building</w:t>
      </w:r>
    </w:p>
    <w:p w14:paraId="2510215E" w14:textId="2E832E30" w:rsidR="004C65DB" w:rsidRPr="004C65DB" w:rsidRDefault="00AE5478" w:rsidP="00DD135B">
      <w:pPr>
        <w:pStyle w:val="ListParagraph"/>
        <w:numPr>
          <w:ilvl w:val="0"/>
          <w:numId w:val="22"/>
        </w:numPr>
        <w:shd w:val="clear" w:color="auto" w:fill="E0E0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color w:val="000000"/>
        </w:rPr>
      </w:pPr>
      <w:r w:rsidRPr="004C65DB">
        <w:rPr>
          <w:color w:val="000000"/>
        </w:rPr>
        <w:t>Keep children together and</w:t>
      </w:r>
      <w:r w:rsidR="00B8121E" w:rsidRPr="004C65DB">
        <w:rPr>
          <w:color w:val="000000"/>
        </w:rPr>
        <w:t xml:space="preserve"> check to be sure that you have with you all the children </w:t>
      </w:r>
      <w:r w:rsidR="00F95E8D" w:rsidRPr="004C65DB">
        <w:rPr>
          <w:color w:val="000000"/>
        </w:rPr>
        <w:t>listed as present</w:t>
      </w:r>
    </w:p>
    <w:p w14:paraId="76DCD708" w14:textId="77777777" w:rsidR="004C65DB" w:rsidRDefault="00B8121E" w:rsidP="00DD135B">
      <w:pPr>
        <w:pStyle w:val="ListParagraph"/>
        <w:numPr>
          <w:ilvl w:val="0"/>
          <w:numId w:val="22"/>
        </w:numPr>
        <w:shd w:val="clear" w:color="auto" w:fill="E0E0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color w:val="000000"/>
        </w:rPr>
      </w:pPr>
      <w:r w:rsidRPr="004C65DB">
        <w:rPr>
          <w:color w:val="000000"/>
        </w:rPr>
        <w:t>Notify the fire/rescue personnel immediately if a child is missing</w:t>
      </w:r>
    </w:p>
    <w:p w14:paraId="11323D7A" w14:textId="77777777" w:rsidR="004C65DB" w:rsidRDefault="004C65DB" w:rsidP="00DD135B">
      <w:pPr>
        <w:pStyle w:val="ListParagraph"/>
        <w:numPr>
          <w:ilvl w:val="0"/>
          <w:numId w:val="22"/>
        </w:numPr>
        <w:shd w:val="clear" w:color="auto" w:fill="E0E0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color w:val="000000"/>
        </w:rPr>
      </w:pPr>
      <w:r>
        <w:rPr>
          <w:color w:val="000000"/>
        </w:rPr>
        <w:t xml:space="preserve">Do </w:t>
      </w:r>
      <w:r w:rsidRPr="00DD135B">
        <w:rPr>
          <w:b/>
          <w:color w:val="000000"/>
        </w:rPr>
        <w:t>not</w:t>
      </w:r>
      <w:r>
        <w:rPr>
          <w:color w:val="000000"/>
        </w:rPr>
        <w:t xml:space="preserve"> go to the parking lot or get in your car to leave campus</w:t>
      </w:r>
      <w:r w:rsidR="00DD135B">
        <w:rPr>
          <w:color w:val="000000"/>
        </w:rPr>
        <w:t>!</w:t>
      </w:r>
    </w:p>
    <w:p w14:paraId="4F6D36A1" w14:textId="77777777" w:rsidR="004C65DB" w:rsidRPr="00DD135B" w:rsidRDefault="004C65DB" w:rsidP="00DD135B">
      <w:pPr>
        <w:pStyle w:val="ListParagraph"/>
        <w:numPr>
          <w:ilvl w:val="0"/>
          <w:numId w:val="22"/>
        </w:numPr>
        <w:shd w:val="clear" w:color="auto" w:fill="E0E0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color w:val="000000"/>
        </w:rPr>
      </w:pPr>
      <w:r w:rsidRPr="004C65DB">
        <w:rPr>
          <w:color w:val="000000"/>
        </w:rPr>
        <w:t xml:space="preserve">KIDS ALWAYS COME FIRST.  </w:t>
      </w:r>
      <w:r w:rsidR="00DD135B">
        <w:rPr>
          <w:color w:val="000000"/>
        </w:rPr>
        <w:t>Their</w:t>
      </w:r>
      <w:r w:rsidRPr="004C65DB">
        <w:rPr>
          <w:color w:val="000000"/>
        </w:rPr>
        <w:t xml:space="preserve"> safety is paramount, then adults</w:t>
      </w:r>
      <w:r w:rsidR="00DD135B">
        <w:rPr>
          <w:color w:val="000000"/>
        </w:rPr>
        <w:t>,</w:t>
      </w:r>
      <w:r w:rsidRPr="004C65DB">
        <w:rPr>
          <w:color w:val="000000"/>
        </w:rPr>
        <w:t xml:space="preserve"> a</w:t>
      </w:r>
      <w:r w:rsidR="00DD135B">
        <w:rPr>
          <w:color w:val="000000"/>
        </w:rPr>
        <w:t>nd only at the end, the property</w:t>
      </w:r>
    </w:p>
    <w:p w14:paraId="2BD59901" w14:textId="77777777" w:rsidR="00B8121E" w:rsidRDefault="00B8121E" w:rsidP="00B812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b/>
          <w:color w:val="000000"/>
        </w:rPr>
      </w:pPr>
    </w:p>
    <w:p w14:paraId="3C5B7F06" w14:textId="77777777" w:rsidR="00B8121E" w:rsidRPr="001D27A0" w:rsidRDefault="00B8121E" w:rsidP="001D27A0">
      <w:pPr>
        <w:pStyle w:val="Heading2"/>
      </w:pPr>
      <w:r w:rsidRPr="001D27A0">
        <w:t xml:space="preserve">Band-Aids and Minor </w:t>
      </w:r>
      <w:r w:rsidR="00C34006">
        <w:t>First Aid Supplies</w:t>
      </w:r>
    </w:p>
    <w:p w14:paraId="1D24E3D8" w14:textId="436B2457" w:rsidR="00B8121E" w:rsidRDefault="00EF57B8" w:rsidP="00B81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color w:val="000000"/>
        </w:rPr>
      </w:pPr>
      <w:r>
        <w:rPr>
          <w:color w:val="000000"/>
        </w:rPr>
        <w:t>Basic first aid kits are in every classroom; oral analgesics have all been removed</w:t>
      </w:r>
      <w:r w:rsidR="00AE5478">
        <w:rPr>
          <w:color w:val="000000"/>
        </w:rPr>
        <w:t xml:space="preserve">.  </w:t>
      </w:r>
      <w:r w:rsidR="00B8121E">
        <w:rPr>
          <w:color w:val="000000"/>
        </w:rPr>
        <w:t xml:space="preserve">Notify </w:t>
      </w:r>
      <w:r w:rsidR="001D27A0">
        <w:rPr>
          <w:color w:val="000000"/>
        </w:rPr>
        <w:t>the</w:t>
      </w:r>
      <w:r w:rsidR="00B8121E">
        <w:rPr>
          <w:color w:val="000000"/>
        </w:rPr>
        <w:t xml:space="preserve"> </w:t>
      </w:r>
      <w:proofErr w:type="spellStart"/>
      <w:r w:rsidR="009F08AF">
        <w:rPr>
          <w:color w:val="000000"/>
        </w:rPr>
        <w:t>iDRE</w:t>
      </w:r>
      <w:proofErr w:type="spellEnd"/>
      <w:r w:rsidR="00B8121E">
        <w:rPr>
          <w:color w:val="000000"/>
        </w:rPr>
        <w:t xml:space="preserve"> of all incidents requiring first aid attention </w:t>
      </w:r>
      <w:r w:rsidR="00B8121E">
        <w:rPr>
          <w:color w:val="000000"/>
          <w:u w:val="single"/>
        </w:rPr>
        <w:t>before</w:t>
      </w:r>
      <w:r w:rsidR="00B8121E">
        <w:rPr>
          <w:color w:val="000000"/>
        </w:rPr>
        <w:t xml:space="preserve"> the family leaves the grounds.  Fill out an </w:t>
      </w:r>
      <w:r w:rsidR="00B8121E">
        <w:rPr>
          <w:b/>
          <w:color w:val="000000"/>
        </w:rPr>
        <w:t>Incident</w:t>
      </w:r>
      <w:r w:rsidR="00B8121E" w:rsidRPr="007A44A1">
        <w:rPr>
          <w:b/>
          <w:color w:val="000000"/>
        </w:rPr>
        <w:t xml:space="preserve"> Report Form</w:t>
      </w:r>
      <w:r w:rsidR="00B8121E">
        <w:rPr>
          <w:color w:val="000000"/>
        </w:rPr>
        <w:t xml:space="preserve"> (available in your </w:t>
      </w:r>
      <w:r w:rsidR="00F95E8D">
        <w:rPr>
          <w:color w:val="000000"/>
        </w:rPr>
        <w:t xml:space="preserve">Teacher’s </w:t>
      </w:r>
      <w:r>
        <w:rPr>
          <w:color w:val="000000"/>
        </w:rPr>
        <w:t>Notebook</w:t>
      </w:r>
      <w:r w:rsidR="008C2D39">
        <w:rPr>
          <w:color w:val="000000"/>
        </w:rPr>
        <w:t xml:space="preserve"> in your classroom</w:t>
      </w:r>
      <w:r w:rsidR="00B8121E">
        <w:rPr>
          <w:color w:val="000000"/>
        </w:rPr>
        <w:t xml:space="preserve">) and bring to the </w:t>
      </w:r>
      <w:r>
        <w:rPr>
          <w:color w:val="000000"/>
        </w:rPr>
        <w:t>DRE’s</w:t>
      </w:r>
      <w:r w:rsidR="003500E2">
        <w:rPr>
          <w:color w:val="000000"/>
        </w:rPr>
        <w:t xml:space="preserve"> Office</w:t>
      </w:r>
      <w:r w:rsidR="00B8121E">
        <w:rPr>
          <w:color w:val="000000"/>
        </w:rPr>
        <w:t>.</w:t>
      </w:r>
    </w:p>
    <w:p w14:paraId="2B45A711" w14:textId="77777777" w:rsidR="001D27A0" w:rsidRDefault="001D27A0" w:rsidP="00B81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color w:val="000000"/>
        </w:rPr>
      </w:pPr>
    </w:p>
    <w:p w14:paraId="2A270999" w14:textId="77777777" w:rsidR="00B8121E" w:rsidRPr="001D27A0" w:rsidRDefault="00B8121E" w:rsidP="001D27A0">
      <w:pPr>
        <w:pStyle w:val="Heading2"/>
      </w:pPr>
      <w:r w:rsidRPr="001D27A0">
        <w:t>Bodily Fluid Clean Up</w:t>
      </w:r>
    </w:p>
    <w:p w14:paraId="36A804EE" w14:textId="77777777" w:rsidR="00B8121E" w:rsidRDefault="005023D4" w:rsidP="00B81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color w:val="000000"/>
        </w:rPr>
      </w:pPr>
      <w:r>
        <w:rPr>
          <w:color w:val="000000"/>
        </w:rPr>
        <w:t>OHSA approve</w:t>
      </w:r>
      <w:r w:rsidR="0054166B">
        <w:rPr>
          <w:color w:val="000000"/>
        </w:rPr>
        <w:t>d</w:t>
      </w:r>
      <w:r>
        <w:rPr>
          <w:color w:val="000000"/>
        </w:rPr>
        <w:t xml:space="preserve"> spill kits are in each classroom</w:t>
      </w:r>
      <w:r w:rsidR="004002F7">
        <w:rPr>
          <w:color w:val="000000"/>
        </w:rPr>
        <w:t>—use them as necessary!</w:t>
      </w:r>
      <w:r>
        <w:rPr>
          <w:color w:val="000000"/>
        </w:rPr>
        <w:t xml:space="preserve">  These kits contain latex gloves. </w:t>
      </w:r>
      <w:r w:rsidR="00B8121E" w:rsidRPr="00AE5478">
        <w:rPr>
          <w:b/>
          <w:color w:val="000000"/>
          <w:u w:val="single"/>
        </w:rPr>
        <w:t>ALWAYS</w:t>
      </w:r>
      <w:r w:rsidR="00B8121E" w:rsidRPr="00AE5478">
        <w:rPr>
          <w:color w:val="000000"/>
        </w:rPr>
        <w:t xml:space="preserve"> use latex gloves to</w:t>
      </w:r>
      <w:r w:rsidR="00B8121E">
        <w:rPr>
          <w:color w:val="000000"/>
        </w:rPr>
        <w:t xml:space="preserve"> clean up vomit, urine, blood and/or other bodily fluids.  Advise church staff that there has been a spill so that follow-up cleaning can be done</w:t>
      </w:r>
      <w:r w:rsidR="00AE5478">
        <w:rPr>
          <w:color w:val="000000"/>
        </w:rPr>
        <w:t>.</w:t>
      </w:r>
    </w:p>
    <w:p w14:paraId="66D1E9D6" w14:textId="77777777" w:rsidR="00D855B3" w:rsidRDefault="00D855B3" w:rsidP="00B81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34"/>
        <w:rPr>
          <w:color w:val="000000"/>
        </w:rPr>
      </w:pPr>
    </w:p>
    <w:p w14:paraId="1E04AC9B" w14:textId="2FCDE361" w:rsidR="00B042E5" w:rsidRDefault="00B8121E" w:rsidP="00B8121E">
      <w:pPr>
        <w:pBdr>
          <w:top w:val="single" w:sz="4" w:space="1" w:color="auto"/>
          <w:left w:val="single" w:sz="4" w:space="4" w:color="auto"/>
          <w:bottom w:val="single" w:sz="4" w:space="1" w:color="auto"/>
          <w:right w:val="single" w:sz="4" w:space="4" w:color="auto"/>
        </w:pBdr>
        <w:shd w:val="clear" w:color="auto" w:fill="D9D9D9"/>
        <w:jc w:val="center"/>
        <w:rPr>
          <w:b/>
        </w:rPr>
      </w:pPr>
      <w:r w:rsidRPr="0081093B">
        <w:rPr>
          <w:b/>
        </w:rPr>
        <w:t xml:space="preserve">Always Notify the </w:t>
      </w:r>
      <w:proofErr w:type="spellStart"/>
      <w:r w:rsidR="009F08AF">
        <w:rPr>
          <w:b/>
        </w:rPr>
        <w:t>iDRE</w:t>
      </w:r>
      <w:proofErr w:type="spellEnd"/>
      <w:r w:rsidRPr="0081093B">
        <w:rPr>
          <w:b/>
        </w:rPr>
        <w:t xml:space="preserve"> or another staff m</w:t>
      </w:r>
      <w:r>
        <w:rPr>
          <w:b/>
        </w:rPr>
        <w:t>ember</w:t>
      </w:r>
    </w:p>
    <w:p w14:paraId="345E856F" w14:textId="6B4F0D2F" w:rsidR="00B8121E" w:rsidRPr="0081093B" w:rsidRDefault="00B8121E" w:rsidP="00B8121E">
      <w:pPr>
        <w:pBdr>
          <w:top w:val="single" w:sz="4" w:space="1" w:color="auto"/>
          <w:left w:val="single" w:sz="4" w:space="4" w:color="auto"/>
          <w:bottom w:val="single" w:sz="4" w:space="1" w:color="auto"/>
          <w:right w:val="single" w:sz="4" w:space="4" w:color="auto"/>
        </w:pBdr>
        <w:shd w:val="clear" w:color="auto" w:fill="D9D9D9"/>
        <w:jc w:val="center"/>
        <w:rPr>
          <w:b/>
        </w:rPr>
      </w:pPr>
      <w:r w:rsidRPr="0081093B">
        <w:rPr>
          <w:b/>
        </w:rPr>
        <w:t xml:space="preserve">(if the </w:t>
      </w:r>
      <w:proofErr w:type="spellStart"/>
      <w:r w:rsidR="009F08AF">
        <w:rPr>
          <w:b/>
        </w:rPr>
        <w:t>iDRE</w:t>
      </w:r>
      <w:proofErr w:type="spellEnd"/>
      <w:r>
        <w:rPr>
          <w:b/>
        </w:rPr>
        <w:t xml:space="preserve"> is unavailable)</w:t>
      </w:r>
    </w:p>
    <w:p w14:paraId="2931C5F9" w14:textId="77777777" w:rsidR="00B8121E" w:rsidRPr="0081093B" w:rsidRDefault="00B8121E" w:rsidP="00B8121E">
      <w:pPr>
        <w:pBdr>
          <w:top w:val="single" w:sz="4" w:space="1" w:color="auto"/>
          <w:left w:val="single" w:sz="4" w:space="4" w:color="auto"/>
          <w:bottom w:val="single" w:sz="4" w:space="1" w:color="auto"/>
          <w:right w:val="single" w:sz="4" w:space="4" w:color="auto"/>
        </w:pBdr>
        <w:shd w:val="clear" w:color="auto" w:fill="D9D9D9"/>
        <w:jc w:val="center"/>
        <w:rPr>
          <w:b/>
        </w:rPr>
      </w:pPr>
      <w:r w:rsidRPr="0081093B">
        <w:rPr>
          <w:b/>
        </w:rPr>
        <w:t>of any major or minor injury, or other emergency.</w:t>
      </w:r>
    </w:p>
    <w:p w14:paraId="7584A258" w14:textId="77777777" w:rsidR="001D27A0" w:rsidRDefault="001D27A0" w:rsidP="00B30827"/>
    <w:p w14:paraId="7C54EF58" w14:textId="77777777" w:rsidR="001D27A0" w:rsidRPr="00C95517" w:rsidRDefault="001D27A0" w:rsidP="001D27A0">
      <w:pPr>
        <w:pBdr>
          <w:top w:val="single" w:sz="4" w:space="1" w:color="auto"/>
          <w:left w:val="single" w:sz="4" w:space="4" w:color="auto"/>
          <w:bottom w:val="single" w:sz="4" w:space="1" w:color="auto"/>
          <w:right w:val="single" w:sz="4" w:space="4" w:color="auto"/>
        </w:pBdr>
        <w:shd w:val="clear" w:color="auto" w:fill="D9D9D9"/>
        <w:jc w:val="center"/>
        <w:rPr>
          <w:b/>
        </w:rPr>
      </w:pPr>
      <w:r w:rsidRPr="00C95517">
        <w:rPr>
          <w:b/>
        </w:rPr>
        <w:t>REFER ALL INQUIRIES FROM MEDIA</w:t>
      </w:r>
    </w:p>
    <w:p w14:paraId="616EFA07" w14:textId="77777777" w:rsidR="001D27A0" w:rsidRDefault="001D27A0" w:rsidP="001D27A0">
      <w:pPr>
        <w:pBdr>
          <w:top w:val="single" w:sz="4" w:space="1" w:color="auto"/>
          <w:left w:val="single" w:sz="4" w:space="4" w:color="auto"/>
          <w:bottom w:val="single" w:sz="4" w:space="1" w:color="auto"/>
          <w:right w:val="single" w:sz="4" w:space="4" w:color="auto"/>
        </w:pBdr>
        <w:shd w:val="clear" w:color="auto" w:fill="D9D9D9"/>
        <w:jc w:val="center"/>
        <w:rPr>
          <w:b/>
        </w:rPr>
      </w:pPr>
      <w:r w:rsidRPr="00C95517">
        <w:rPr>
          <w:b/>
        </w:rPr>
        <w:t xml:space="preserve">TO THE </w:t>
      </w:r>
      <w:r>
        <w:rPr>
          <w:b/>
        </w:rPr>
        <w:t xml:space="preserve">MINISTER THROUGH THE </w:t>
      </w:r>
      <w:r w:rsidRPr="0089364B">
        <w:rPr>
          <w:b/>
          <w:i/>
        </w:rPr>
        <w:t>CHURCH OFFICE</w:t>
      </w:r>
      <w:r>
        <w:rPr>
          <w:b/>
        </w:rPr>
        <w:t xml:space="preserve"> NUMBER</w:t>
      </w:r>
    </w:p>
    <w:p w14:paraId="797AD081" w14:textId="77777777" w:rsidR="00EF52F1" w:rsidRDefault="00EF52F1" w:rsidP="001D27A0">
      <w:pPr>
        <w:pBdr>
          <w:top w:val="single" w:sz="4" w:space="1" w:color="auto"/>
          <w:left w:val="single" w:sz="4" w:space="4" w:color="auto"/>
          <w:bottom w:val="single" w:sz="4" w:space="1" w:color="auto"/>
          <w:right w:val="single" w:sz="4" w:space="4" w:color="auto"/>
        </w:pBdr>
        <w:shd w:val="clear" w:color="auto" w:fill="D9D9D9"/>
        <w:jc w:val="center"/>
        <w:rPr>
          <w:b/>
        </w:rPr>
      </w:pPr>
      <w:r>
        <w:rPr>
          <w:b/>
        </w:rPr>
        <w:sym w:font="Wingdings" w:char="F06C"/>
      </w:r>
      <w:r>
        <w:rPr>
          <w:b/>
        </w:rPr>
        <w:sym w:font="Wingdings" w:char="F06C"/>
      </w:r>
      <w:r>
        <w:rPr>
          <w:b/>
        </w:rPr>
        <w:sym w:font="Wingdings" w:char="F06C"/>
      </w:r>
    </w:p>
    <w:p w14:paraId="779DEFA1" w14:textId="77777777" w:rsidR="001D27A0" w:rsidRPr="00C95517" w:rsidRDefault="001D27A0" w:rsidP="001D27A0">
      <w:pPr>
        <w:pBdr>
          <w:top w:val="single" w:sz="4" w:space="1" w:color="auto"/>
          <w:left w:val="single" w:sz="4" w:space="4" w:color="auto"/>
          <w:bottom w:val="single" w:sz="4" w:space="1" w:color="auto"/>
          <w:right w:val="single" w:sz="4" w:space="4" w:color="auto"/>
        </w:pBdr>
        <w:shd w:val="clear" w:color="auto" w:fill="D9D9D9"/>
        <w:jc w:val="center"/>
        <w:rPr>
          <w:b/>
        </w:rPr>
      </w:pPr>
      <w:r w:rsidRPr="00C95517">
        <w:rPr>
          <w:b/>
        </w:rPr>
        <w:t>PL</w:t>
      </w:r>
      <w:r>
        <w:rPr>
          <w:b/>
        </w:rPr>
        <w:t>EASE, DO NOT SPEAK TO THE PRESS</w:t>
      </w:r>
    </w:p>
    <w:p w14:paraId="1E8363F8" w14:textId="77777777" w:rsidR="00704E4A" w:rsidRDefault="00704E4A" w:rsidP="00704E4A"/>
    <w:p w14:paraId="319EF431" w14:textId="77777777" w:rsidR="004227EA" w:rsidRPr="00704E4A" w:rsidRDefault="004227EA" w:rsidP="00704E4A"/>
    <w:p w14:paraId="4979CB5E" w14:textId="659DE7C7" w:rsidR="003252BB" w:rsidRPr="00B418AD" w:rsidRDefault="003252BB" w:rsidP="00B418AD">
      <w:pPr>
        <w:pStyle w:val="Heading1"/>
        <w:rPr>
          <w:szCs w:val="22"/>
        </w:rPr>
      </w:pPr>
      <w:bookmarkStart w:id="10" w:name="_Toc276214882"/>
      <w:r w:rsidRPr="003252BB">
        <w:rPr>
          <w:szCs w:val="22"/>
        </w:rPr>
        <w:t>Child and Youth Protection Program</w:t>
      </w:r>
      <w:bookmarkEnd w:id="10"/>
    </w:p>
    <w:p w14:paraId="607BA804" w14:textId="19DE70F2" w:rsidR="009841B7" w:rsidRPr="00AC56EC" w:rsidRDefault="009841B7" w:rsidP="00EF5C90">
      <w:pPr>
        <w:shd w:val="clear" w:color="auto" w:fill="E0E0E0"/>
      </w:pPr>
      <w:r w:rsidRPr="00AC56EC">
        <w:t xml:space="preserve">To help protect children, </w:t>
      </w:r>
      <w:r w:rsidR="006E0712">
        <w:t>UUCY</w:t>
      </w:r>
      <w:r w:rsidRPr="00AC56EC">
        <w:t xml:space="preserve"> has adopted a Child and Youth Protection Program.  It is important that all </w:t>
      </w:r>
      <w:r w:rsidR="006E0712">
        <w:t>UUCY</w:t>
      </w:r>
      <w:r w:rsidRPr="00AC56EC">
        <w:t xml:space="preserve"> paid staff and volunteers understand and implement these guidelines to help prevent sexual abuse against children.  The </w:t>
      </w:r>
      <w:r w:rsidR="00143F7F" w:rsidRPr="00AC56EC">
        <w:t xml:space="preserve">Protection </w:t>
      </w:r>
      <w:r w:rsidR="001D66A8" w:rsidRPr="00AC56EC">
        <w:t xml:space="preserve">Program </w:t>
      </w:r>
      <w:r w:rsidRPr="00AC56EC">
        <w:t>includes the Purpose and Definitions for these guidelines, outlines Protection and Prevention, and</w:t>
      </w:r>
      <w:r w:rsidR="00143F7F" w:rsidRPr="00AC56EC">
        <w:t xml:space="preserve"> sets forth</w:t>
      </w:r>
      <w:r w:rsidRPr="00AC56EC">
        <w:t xml:space="preserve"> </w:t>
      </w:r>
      <w:r w:rsidR="00143F7F" w:rsidRPr="00AC56EC">
        <w:t>content for our</w:t>
      </w:r>
      <w:r w:rsidRPr="00AC56EC">
        <w:t xml:space="preserve"> Acknowledgement</w:t>
      </w:r>
      <w:r w:rsidR="00143F7F" w:rsidRPr="00AC56EC">
        <w:t xml:space="preserve"> Form</w:t>
      </w:r>
      <w:r w:rsidRPr="00AC56EC">
        <w:t xml:space="preserve"> to be signed by people working with </w:t>
      </w:r>
      <w:r w:rsidR="00143F7F" w:rsidRPr="00AC56EC">
        <w:t xml:space="preserve">our </w:t>
      </w:r>
      <w:r w:rsidRPr="00AC56EC">
        <w:t xml:space="preserve">children. </w:t>
      </w:r>
      <w:r w:rsidR="001D66A8" w:rsidRPr="00AC56EC">
        <w:t xml:space="preserve"> </w:t>
      </w:r>
      <w:r w:rsidRPr="00AC56EC">
        <w:t xml:space="preserve">The Program is required </w:t>
      </w:r>
      <w:r w:rsidR="00096D69" w:rsidRPr="00AC56EC">
        <w:t>rea</w:t>
      </w:r>
      <w:r w:rsidRPr="00AC56EC">
        <w:t>din</w:t>
      </w:r>
      <w:r w:rsidR="002E5725" w:rsidRPr="00AC56EC">
        <w:t xml:space="preserve">g for all </w:t>
      </w:r>
      <w:r w:rsidR="009D1215" w:rsidRPr="00AC56EC">
        <w:t>staff and volunteers</w:t>
      </w:r>
      <w:r w:rsidR="002E5725" w:rsidRPr="00AC56EC">
        <w:t>.</w:t>
      </w:r>
    </w:p>
    <w:p w14:paraId="02E99D9D" w14:textId="68A1D991" w:rsidR="006E0712" w:rsidRDefault="006E0712">
      <w:r>
        <w:br w:type="page"/>
      </w:r>
    </w:p>
    <w:p w14:paraId="24247595" w14:textId="77777777" w:rsidR="001D66A8" w:rsidRPr="00AC56EC" w:rsidRDefault="001D66A8" w:rsidP="009841B7">
      <w:pPr>
        <w:jc w:val="both"/>
      </w:pPr>
    </w:p>
    <w:p w14:paraId="575042B0" w14:textId="77777777" w:rsidR="001D66A8" w:rsidRPr="00AC56EC" w:rsidRDefault="00A06EF3" w:rsidP="00AD7AE5">
      <w:pPr>
        <w:pStyle w:val="Heading2"/>
      </w:pPr>
      <w:r w:rsidRPr="00AC56EC">
        <w:t xml:space="preserve">Religious Organization Paid Staff &amp; Volunteers </w:t>
      </w:r>
      <w:r w:rsidR="00776099" w:rsidRPr="00AC56EC">
        <w:t>Behavioral Guidelines</w:t>
      </w:r>
    </w:p>
    <w:p w14:paraId="5667CFEF" w14:textId="25BF89CE" w:rsidR="001D66A8" w:rsidRPr="006E0712" w:rsidRDefault="001D66A8" w:rsidP="006E0712">
      <w:pPr>
        <w:jc w:val="both"/>
      </w:pPr>
      <w:r w:rsidRPr="00AC56EC">
        <w:t>All volunteers and paid staff will observe the following guidelines:</w:t>
      </w:r>
      <w:r w:rsidR="001105BF" w:rsidRPr="00AC56EC">
        <w:rPr>
          <w:rStyle w:val="FootnoteReference"/>
        </w:rPr>
        <w:footnoteReference w:id="1"/>
      </w:r>
    </w:p>
    <w:p w14:paraId="47F734C0" w14:textId="77777777" w:rsidR="00AC56EC" w:rsidRDefault="00AC56EC" w:rsidP="00AC56EC">
      <w:pPr>
        <w:pStyle w:val="NormalWeb"/>
        <w:numPr>
          <w:ilvl w:val="0"/>
          <w:numId w:val="29"/>
        </w:numPr>
        <w:rPr>
          <w:rFonts w:ascii="Arial" w:hAnsi="Arial" w:cs="Arial"/>
          <w:sz w:val="22"/>
          <w:szCs w:val="22"/>
        </w:rPr>
      </w:pPr>
      <w:r w:rsidRPr="00AC56EC">
        <w:rPr>
          <w:rFonts w:ascii="Arial" w:hAnsi="Arial" w:cs="Arial"/>
          <w:sz w:val="22"/>
          <w:szCs w:val="22"/>
        </w:rPr>
        <w:t xml:space="preserve">Do not provide alcoholic beverages, tobacco, drugs, contraband, or anything that </w:t>
      </w:r>
      <w:r>
        <w:rPr>
          <w:rFonts w:ascii="Arial" w:hAnsi="Arial" w:cs="Arial"/>
          <w:sz w:val="22"/>
          <w:szCs w:val="22"/>
        </w:rPr>
        <w:t>is prohibited by law to minors.</w:t>
      </w:r>
    </w:p>
    <w:p w14:paraId="73428C32" w14:textId="71AF787F" w:rsidR="00AC56EC" w:rsidRPr="00AC56EC" w:rsidRDefault="00AC56EC" w:rsidP="00AC56EC">
      <w:pPr>
        <w:pStyle w:val="NormalWeb"/>
        <w:numPr>
          <w:ilvl w:val="0"/>
          <w:numId w:val="29"/>
        </w:numPr>
        <w:rPr>
          <w:rFonts w:ascii="Arial" w:hAnsi="Arial" w:cs="Arial"/>
          <w:sz w:val="22"/>
          <w:szCs w:val="22"/>
        </w:rPr>
      </w:pPr>
      <w:r w:rsidRPr="00AC56EC">
        <w:rPr>
          <w:rFonts w:ascii="Arial" w:hAnsi="Arial" w:cs="Arial"/>
          <w:sz w:val="22"/>
          <w:szCs w:val="22"/>
        </w:rPr>
        <w:t>To the extent possible, UUCY events that are co-educational will have both male and female chaperones.</w:t>
      </w:r>
    </w:p>
    <w:p w14:paraId="3A8AA515" w14:textId="191A8513" w:rsidR="00AC56EC" w:rsidRPr="00AC56EC" w:rsidRDefault="00AC56EC" w:rsidP="00AC56EC">
      <w:pPr>
        <w:pStyle w:val="NormalWeb"/>
        <w:numPr>
          <w:ilvl w:val="0"/>
          <w:numId w:val="29"/>
        </w:numPr>
        <w:rPr>
          <w:rFonts w:ascii="Arial" w:hAnsi="Arial" w:cs="Arial"/>
          <w:sz w:val="22"/>
          <w:szCs w:val="22"/>
        </w:rPr>
      </w:pPr>
      <w:r w:rsidRPr="00AC56EC">
        <w:rPr>
          <w:rFonts w:ascii="Arial" w:hAnsi="Arial" w:cs="Arial"/>
          <w:sz w:val="22"/>
          <w:szCs w:val="22"/>
        </w:rPr>
        <w:t>At least two paid staff or volunteers will be in the room when minors are present. With the exception of the nursery room, doors will be left fully open if one adult needs to leave the room temporarily and during arrival to the class or event before both adults are present.</w:t>
      </w:r>
    </w:p>
    <w:p w14:paraId="6979AB2C" w14:textId="11057307" w:rsidR="00AC56EC" w:rsidRPr="00AC56EC" w:rsidRDefault="00AC56EC" w:rsidP="00AC56EC">
      <w:pPr>
        <w:pStyle w:val="NormalWeb"/>
        <w:numPr>
          <w:ilvl w:val="0"/>
          <w:numId w:val="29"/>
        </w:numPr>
        <w:rPr>
          <w:rFonts w:ascii="Arial" w:hAnsi="Arial" w:cs="Arial"/>
          <w:sz w:val="22"/>
          <w:szCs w:val="22"/>
        </w:rPr>
      </w:pPr>
      <w:r w:rsidRPr="00AC56EC">
        <w:rPr>
          <w:rFonts w:ascii="Arial" w:hAnsi="Arial" w:cs="Arial"/>
          <w:sz w:val="22"/>
          <w:szCs w:val="22"/>
        </w:rPr>
        <w:t xml:space="preserve">Avoid all inappropriate touching with minors. All touching shall be based on the needs of the individual being touched, not on the needs of the volunteer or paid staff. In the event a minor initiates inappropriate touching, inform the minor that </w:t>
      </w:r>
      <w:r>
        <w:rPr>
          <w:rFonts w:ascii="Arial" w:hAnsi="Arial" w:cs="Arial"/>
          <w:sz w:val="22"/>
          <w:szCs w:val="22"/>
        </w:rPr>
        <w:t>such touching is inappropriate.</w:t>
      </w:r>
    </w:p>
    <w:p w14:paraId="3CB7FFF0" w14:textId="02EB73C1" w:rsidR="00AC56EC" w:rsidRPr="00AC56EC" w:rsidRDefault="00AC56EC" w:rsidP="00AC56EC">
      <w:pPr>
        <w:pStyle w:val="NormalWeb"/>
        <w:numPr>
          <w:ilvl w:val="0"/>
          <w:numId w:val="29"/>
        </w:numPr>
        <w:rPr>
          <w:rFonts w:ascii="Arial" w:hAnsi="Arial" w:cs="Arial"/>
          <w:sz w:val="22"/>
          <w:szCs w:val="22"/>
        </w:rPr>
      </w:pPr>
      <w:r w:rsidRPr="00AC56EC">
        <w:rPr>
          <w:rFonts w:ascii="Arial" w:hAnsi="Arial" w:cs="Arial"/>
          <w:sz w:val="22"/>
          <w:szCs w:val="22"/>
        </w:rPr>
        <w:t>Never engage in physical discipline of a minor. Volunteers and paid staff shall not abuse minors in any way, including but not limited to physical abuse, verbal/mental abuse, emotional abuse, and sexual abuse of any ki</w:t>
      </w:r>
      <w:r>
        <w:rPr>
          <w:rFonts w:ascii="Arial" w:hAnsi="Arial" w:cs="Arial"/>
          <w:sz w:val="22"/>
          <w:szCs w:val="22"/>
        </w:rPr>
        <w:t>nd.</w:t>
      </w:r>
    </w:p>
    <w:p w14:paraId="79E25BAC" w14:textId="2414416B" w:rsidR="00AC56EC" w:rsidRDefault="00AC56EC" w:rsidP="00AC56EC">
      <w:pPr>
        <w:pStyle w:val="NormalWeb"/>
        <w:numPr>
          <w:ilvl w:val="0"/>
          <w:numId w:val="29"/>
        </w:numPr>
        <w:rPr>
          <w:rFonts w:ascii="Arial" w:hAnsi="Arial" w:cs="Arial"/>
          <w:sz w:val="22"/>
          <w:szCs w:val="22"/>
        </w:rPr>
      </w:pPr>
      <w:r>
        <w:rPr>
          <w:rFonts w:ascii="Arial" w:hAnsi="Arial" w:cs="Arial"/>
          <w:sz w:val="22"/>
          <w:szCs w:val="22"/>
        </w:rPr>
        <w:t>If you recognize an inappropriate relationship developing between a minor and adult, maintain clear professional boundaries and refer the minor and adult to the DRE for appropriate investigation and action.</w:t>
      </w:r>
    </w:p>
    <w:p w14:paraId="7BE3CC3E" w14:textId="7AE37A25" w:rsidR="00AC56EC" w:rsidRDefault="00AC56EC" w:rsidP="00AC56EC">
      <w:pPr>
        <w:pStyle w:val="NormalWeb"/>
        <w:numPr>
          <w:ilvl w:val="0"/>
          <w:numId w:val="29"/>
        </w:numPr>
        <w:rPr>
          <w:rFonts w:ascii="Arial" w:hAnsi="Arial" w:cs="Arial"/>
          <w:sz w:val="22"/>
          <w:szCs w:val="22"/>
        </w:rPr>
      </w:pPr>
      <w:r>
        <w:rPr>
          <w:rFonts w:ascii="Arial" w:hAnsi="Arial" w:cs="Arial"/>
          <w:sz w:val="22"/>
          <w:szCs w:val="22"/>
        </w:rPr>
        <w:t>When one-on-one pastoral care is necessary, avoid meeting in isolated environments.</w:t>
      </w:r>
    </w:p>
    <w:p w14:paraId="682505C8" w14:textId="1175C6FE" w:rsidR="00AC56EC" w:rsidRDefault="00AC56EC" w:rsidP="00AC56EC">
      <w:pPr>
        <w:pStyle w:val="NormalWeb"/>
        <w:numPr>
          <w:ilvl w:val="0"/>
          <w:numId w:val="29"/>
        </w:numPr>
        <w:rPr>
          <w:rFonts w:ascii="Arial" w:hAnsi="Arial" w:cs="Arial"/>
          <w:sz w:val="22"/>
          <w:szCs w:val="22"/>
        </w:rPr>
      </w:pPr>
      <w:r w:rsidRPr="00AC56EC">
        <w:rPr>
          <w:rFonts w:ascii="Arial" w:hAnsi="Arial" w:cs="Arial"/>
          <w:sz w:val="22"/>
          <w:szCs w:val="22"/>
        </w:rPr>
        <w:t xml:space="preserve">If you observe abuse of a minor or inappropriate conduct, report it to the Minister, </w:t>
      </w:r>
      <w:r w:rsidR="00412038">
        <w:rPr>
          <w:rFonts w:ascii="Arial" w:hAnsi="Arial" w:cs="Arial"/>
          <w:sz w:val="22"/>
          <w:szCs w:val="22"/>
        </w:rPr>
        <w:t xml:space="preserve">Interim </w:t>
      </w:r>
      <w:r w:rsidRPr="00B418AD">
        <w:rPr>
          <w:rFonts w:ascii="Arial" w:hAnsi="Arial" w:cs="Arial"/>
          <w:sz w:val="22"/>
          <w:szCs w:val="22"/>
        </w:rPr>
        <w:t>Director of Religious Education, or the President of the UUCY.</w:t>
      </w:r>
    </w:p>
    <w:p w14:paraId="0ED06E61" w14:textId="77777777" w:rsidR="007809A0" w:rsidRPr="00B418AD" w:rsidRDefault="007809A0" w:rsidP="00AD7AE5">
      <w:pPr>
        <w:pStyle w:val="Heading2"/>
      </w:pPr>
      <w:r w:rsidRPr="00B418AD">
        <w:t>Arrival and Departure</w:t>
      </w:r>
    </w:p>
    <w:p w14:paraId="151EE4A8" w14:textId="6DBDFFAD" w:rsidR="007809A0" w:rsidRPr="00B418AD" w:rsidRDefault="007809A0" w:rsidP="00513524">
      <w:pPr>
        <w:numPr>
          <w:ilvl w:val="0"/>
          <w:numId w:val="1"/>
        </w:numPr>
        <w:tabs>
          <w:tab w:val="clear" w:pos="715"/>
          <w:tab w:val="left" w:pos="720"/>
        </w:tabs>
        <w:ind w:left="720" w:hanging="360"/>
      </w:pPr>
      <w:r w:rsidRPr="00B418AD">
        <w:t xml:space="preserve">All parents/guardians of children in Nursery through </w:t>
      </w:r>
      <w:r w:rsidR="00386741" w:rsidRPr="00B418AD">
        <w:t>2nd</w:t>
      </w:r>
      <w:r w:rsidRPr="00B418AD">
        <w:t xml:space="preserve"> grade are asked to escort their children to and from class</w:t>
      </w:r>
      <w:r w:rsidR="00B418AD">
        <w:t xml:space="preserve"> and</w:t>
      </w:r>
      <w:r w:rsidRPr="00B418AD">
        <w:t xml:space="preserve"> may be released only to their parents/guardians unless they have made prior arrangements directly with the teacher</w:t>
      </w:r>
      <w:r w:rsidR="008451C5" w:rsidRPr="00B418AD">
        <w:t>.</w:t>
      </w:r>
    </w:p>
    <w:p w14:paraId="5D36B10F" w14:textId="77777777" w:rsidR="007809A0" w:rsidRPr="00B418AD" w:rsidRDefault="007809A0" w:rsidP="00513524">
      <w:pPr>
        <w:numPr>
          <w:ilvl w:val="0"/>
          <w:numId w:val="1"/>
        </w:numPr>
        <w:tabs>
          <w:tab w:val="clear" w:pos="715"/>
          <w:tab w:val="left" w:pos="720"/>
        </w:tabs>
        <w:ind w:left="720" w:hanging="360"/>
      </w:pPr>
      <w:r w:rsidRPr="00B418AD">
        <w:t xml:space="preserve">If you have “stragglers” </w:t>
      </w:r>
      <w:r w:rsidR="00E3656D" w:rsidRPr="00B418AD">
        <w:t xml:space="preserve">when class is over, </w:t>
      </w:r>
      <w:r w:rsidRPr="00B418AD">
        <w:t>please help escort them to their parents</w:t>
      </w:r>
      <w:r w:rsidR="008451C5" w:rsidRPr="00B418AD">
        <w:t>.</w:t>
      </w:r>
    </w:p>
    <w:p w14:paraId="163376DA" w14:textId="385E8F90" w:rsidR="004A3924" w:rsidRPr="00B418AD" w:rsidRDefault="007809A0" w:rsidP="004A3924">
      <w:pPr>
        <w:numPr>
          <w:ilvl w:val="0"/>
          <w:numId w:val="1"/>
        </w:numPr>
        <w:tabs>
          <w:tab w:val="clear" w:pos="715"/>
          <w:tab w:val="left" w:pos="720"/>
        </w:tabs>
        <w:ind w:left="720" w:hanging="360"/>
      </w:pPr>
      <w:r w:rsidRPr="00B418AD">
        <w:t xml:space="preserve">Notify the </w:t>
      </w:r>
      <w:proofErr w:type="spellStart"/>
      <w:r w:rsidR="009F08AF">
        <w:t>iDRE</w:t>
      </w:r>
      <w:proofErr w:type="spellEnd"/>
      <w:r w:rsidRPr="00B418AD">
        <w:t xml:space="preserve"> if you have arrival/departure concerns</w:t>
      </w:r>
      <w:r w:rsidR="008451C5" w:rsidRPr="00B418AD">
        <w:t>.</w:t>
      </w:r>
    </w:p>
    <w:p w14:paraId="4F6339F9" w14:textId="77777777" w:rsidR="007809A0" w:rsidRPr="00EF57B8" w:rsidRDefault="007809A0" w:rsidP="007809A0">
      <w:pPr>
        <w:rPr>
          <w:highlight w:val="magenta"/>
        </w:rPr>
      </w:pPr>
    </w:p>
    <w:p w14:paraId="2CB3E8D0" w14:textId="77777777" w:rsidR="008928A5" w:rsidRPr="00B418AD" w:rsidRDefault="007809A0" w:rsidP="00AD7AE5">
      <w:pPr>
        <w:pStyle w:val="Heading2"/>
      </w:pPr>
      <w:r w:rsidRPr="00B418AD">
        <w:t>“Two Adult” Guidelines</w:t>
      </w:r>
      <w:r w:rsidR="00AD7AE5" w:rsidRPr="00B418AD">
        <w:t xml:space="preserve">.  </w:t>
      </w:r>
      <w:r w:rsidR="008928A5" w:rsidRPr="00B418AD">
        <w:rPr>
          <w:b w:val="0"/>
        </w:rPr>
        <w:t xml:space="preserve">To the </w:t>
      </w:r>
      <w:r w:rsidR="008928A5" w:rsidRPr="00B418AD">
        <w:rPr>
          <w:b w:val="0"/>
          <w:i/>
        </w:rPr>
        <w:t>extent possible</w:t>
      </w:r>
      <w:r w:rsidR="008928A5" w:rsidRPr="00B418AD">
        <w:rPr>
          <w:b w:val="0"/>
        </w:rPr>
        <w:t>:</w:t>
      </w:r>
    </w:p>
    <w:p w14:paraId="0CF747DC" w14:textId="77777777" w:rsidR="007809A0" w:rsidRPr="00B418AD" w:rsidRDefault="008928A5" w:rsidP="00513524">
      <w:pPr>
        <w:numPr>
          <w:ilvl w:val="0"/>
          <w:numId w:val="1"/>
        </w:numPr>
        <w:tabs>
          <w:tab w:val="clear" w:pos="715"/>
          <w:tab w:val="left" w:pos="720"/>
        </w:tabs>
        <w:ind w:left="720" w:hanging="360"/>
      </w:pPr>
      <w:r w:rsidRPr="00B418AD">
        <w:t xml:space="preserve">Any </w:t>
      </w:r>
      <w:r w:rsidR="007809A0" w:rsidRPr="00B418AD">
        <w:t xml:space="preserve">time that children are present, other than your own, at least two </w:t>
      </w:r>
      <w:r w:rsidR="007B2EA1" w:rsidRPr="00B418AD">
        <w:t xml:space="preserve">unrelated </w:t>
      </w:r>
      <w:r w:rsidR="007809A0" w:rsidRPr="00B418AD">
        <w:t xml:space="preserve">adults </w:t>
      </w:r>
      <w:r w:rsidR="009B28FE" w:rsidRPr="00B418AD">
        <w:t>must</w:t>
      </w:r>
      <w:r w:rsidR="007809A0" w:rsidRPr="00B418AD">
        <w:t xml:space="preserve"> provide supervision.  This includes classrooms, playgrounds</w:t>
      </w:r>
      <w:r w:rsidRPr="00B418AD">
        <w:t>,</w:t>
      </w:r>
      <w:r w:rsidR="007809A0" w:rsidRPr="00B418AD">
        <w:t xml:space="preserve"> and field trips.  Adults who are married or in committed relationsh</w:t>
      </w:r>
      <w:r w:rsidRPr="00B418AD">
        <w:t>ips are considered “ONE” adult.</w:t>
      </w:r>
    </w:p>
    <w:p w14:paraId="058C83AA" w14:textId="544CD743" w:rsidR="007809A0" w:rsidRPr="00B418AD" w:rsidRDefault="007809A0" w:rsidP="00513524">
      <w:pPr>
        <w:numPr>
          <w:ilvl w:val="0"/>
          <w:numId w:val="1"/>
        </w:numPr>
        <w:tabs>
          <w:tab w:val="clear" w:pos="715"/>
          <w:tab w:val="left" w:pos="720"/>
        </w:tabs>
        <w:ind w:left="720" w:hanging="360"/>
      </w:pPr>
      <w:r w:rsidRPr="00B418AD">
        <w:t xml:space="preserve">Please tell the </w:t>
      </w:r>
      <w:proofErr w:type="spellStart"/>
      <w:r w:rsidR="009F08AF">
        <w:t>iDRE</w:t>
      </w:r>
      <w:proofErr w:type="spellEnd"/>
      <w:r w:rsidRPr="00B418AD">
        <w:t xml:space="preserve"> if another adult is needed.</w:t>
      </w:r>
    </w:p>
    <w:p w14:paraId="7AA3C1D5" w14:textId="77777777" w:rsidR="007809A0" w:rsidRPr="00B418AD" w:rsidRDefault="007809A0" w:rsidP="00513524">
      <w:pPr>
        <w:numPr>
          <w:ilvl w:val="0"/>
          <w:numId w:val="1"/>
        </w:numPr>
        <w:tabs>
          <w:tab w:val="clear" w:pos="715"/>
          <w:tab w:val="left" w:pos="720"/>
        </w:tabs>
        <w:ind w:left="720" w:hanging="360"/>
      </w:pPr>
      <w:r w:rsidRPr="00B418AD">
        <w:t>If you must assist a child in the bathroom, always leave the door to the classroom or hallway ajar.</w:t>
      </w:r>
    </w:p>
    <w:p w14:paraId="7750079B" w14:textId="77777777" w:rsidR="007809A0" w:rsidRPr="00B418AD" w:rsidRDefault="007809A0" w:rsidP="00513524">
      <w:pPr>
        <w:numPr>
          <w:ilvl w:val="0"/>
          <w:numId w:val="1"/>
        </w:numPr>
        <w:tabs>
          <w:tab w:val="clear" w:pos="715"/>
          <w:tab w:val="left" w:pos="720"/>
        </w:tabs>
        <w:ind w:left="720" w:hanging="360"/>
      </w:pPr>
      <w:r w:rsidRPr="00B418AD">
        <w:t>When you are in the bathroom with a child, make sure your co-teacher knows where you are and, if at all possible, that they are within hearing range.</w:t>
      </w:r>
    </w:p>
    <w:p w14:paraId="5440AFA2" w14:textId="77777777" w:rsidR="005D69DB" w:rsidRPr="00B418AD" w:rsidRDefault="007809A0" w:rsidP="00513524">
      <w:pPr>
        <w:numPr>
          <w:ilvl w:val="0"/>
          <w:numId w:val="1"/>
        </w:numPr>
        <w:tabs>
          <w:tab w:val="clear" w:pos="715"/>
          <w:tab w:val="left" w:pos="720"/>
        </w:tabs>
        <w:ind w:left="720" w:hanging="360"/>
      </w:pPr>
      <w:r w:rsidRPr="00B418AD">
        <w:t xml:space="preserve">Make sure two adults are present during dismissal.  Never stay in a classroom with just one child while </w:t>
      </w:r>
      <w:r w:rsidR="005D69DB" w:rsidRPr="00B418AD">
        <w:t>waiting for parents to arrive.</w:t>
      </w:r>
    </w:p>
    <w:p w14:paraId="509EAA19" w14:textId="2FECCF9D" w:rsidR="008928A5" w:rsidRPr="00B418AD" w:rsidRDefault="008928A5" w:rsidP="00513524">
      <w:pPr>
        <w:numPr>
          <w:ilvl w:val="0"/>
          <w:numId w:val="1"/>
        </w:numPr>
        <w:tabs>
          <w:tab w:val="clear" w:pos="715"/>
          <w:tab w:val="left" w:pos="720"/>
        </w:tabs>
        <w:ind w:left="720" w:hanging="360"/>
      </w:pPr>
      <w:r w:rsidRPr="00B418AD">
        <w:t xml:space="preserve">Please check with the </w:t>
      </w:r>
      <w:proofErr w:type="spellStart"/>
      <w:r w:rsidR="009F08AF">
        <w:t>iDRE</w:t>
      </w:r>
      <w:proofErr w:type="spellEnd"/>
      <w:r w:rsidRPr="00B418AD">
        <w:t xml:space="preserve"> when arranging </w:t>
      </w:r>
      <w:r w:rsidR="00E3656D" w:rsidRPr="00B418AD">
        <w:t xml:space="preserve">field </w:t>
      </w:r>
      <w:r w:rsidRPr="00B418AD">
        <w:t>trips or outside activities.</w:t>
      </w:r>
    </w:p>
    <w:p w14:paraId="71F06F86" w14:textId="77777777" w:rsidR="00EF57B8" w:rsidRPr="00EF57B8" w:rsidRDefault="00EF57B8" w:rsidP="00B418AD">
      <w:pPr>
        <w:rPr>
          <w:highlight w:val="magenta"/>
        </w:rPr>
      </w:pPr>
    </w:p>
    <w:p w14:paraId="2FF35DD8" w14:textId="77777777" w:rsidR="00AD7AE5" w:rsidRPr="00DB2516" w:rsidRDefault="00AD7AE5" w:rsidP="00AD7AE5">
      <w:pPr>
        <w:pStyle w:val="Heading2"/>
      </w:pPr>
      <w:r w:rsidRPr="00DB2516">
        <w:t>Background Checks</w:t>
      </w:r>
    </w:p>
    <w:p w14:paraId="2663EC2E" w14:textId="752586E2" w:rsidR="00AD7AE5" w:rsidRPr="00DB2516" w:rsidRDefault="00AD7AE5" w:rsidP="00AD7AE5">
      <w:r w:rsidRPr="00DB2516">
        <w:t xml:space="preserve">All volunteers with responsibility for the direct supervision of children and youth must consent to a criminal background check.  The procedure and scope of this check will be clearly explained </w:t>
      </w:r>
      <w:r w:rsidRPr="00DB2516">
        <w:lastRenderedPageBreak/>
        <w:t xml:space="preserve">to all applicants.  This consent will be kept on file in the </w:t>
      </w:r>
      <w:r w:rsidR="00DB2516">
        <w:t>RE</w:t>
      </w:r>
      <w:r w:rsidR="0042393F" w:rsidRPr="00DB2516">
        <w:t xml:space="preserve"> Office</w:t>
      </w:r>
      <w:r w:rsidRPr="00DB2516">
        <w:t xml:space="preserve">.  Results of the </w:t>
      </w:r>
      <w:r w:rsidR="004470CF" w:rsidRPr="00DB2516">
        <w:t xml:space="preserve">background </w:t>
      </w:r>
      <w:r w:rsidRPr="00DB2516">
        <w:t>checks remain confidential</w:t>
      </w:r>
      <w:r w:rsidR="002D4E80" w:rsidRPr="00DB2516">
        <w:t xml:space="preserve"> and under lock-and-key</w:t>
      </w:r>
      <w:r w:rsidRPr="00DB2516">
        <w:t xml:space="preserve">.  Background checks </w:t>
      </w:r>
      <w:r w:rsidR="00DB2516">
        <w:t>are conducted bi-annually.</w:t>
      </w:r>
    </w:p>
    <w:p w14:paraId="626869D7" w14:textId="77777777" w:rsidR="00AD7AE5" w:rsidRPr="00EF57B8" w:rsidRDefault="00AD7AE5" w:rsidP="00AD7AE5">
      <w:pPr>
        <w:rPr>
          <w:highlight w:val="magenta"/>
        </w:rPr>
      </w:pPr>
    </w:p>
    <w:p w14:paraId="5AB141BC" w14:textId="77777777" w:rsidR="00AD7AE5" w:rsidRPr="002C7716" w:rsidRDefault="00AD7AE5" w:rsidP="00AD7AE5">
      <w:pPr>
        <w:pStyle w:val="Heading2"/>
      </w:pPr>
      <w:r w:rsidRPr="002C7716">
        <w:t>Reporting Child Abuse</w:t>
      </w:r>
    </w:p>
    <w:p w14:paraId="5D33A0F6" w14:textId="405358FE" w:rsidR="005C4617" w:rsidRDefault="005C4617" w:rsidP="00AD7AE5">
      <w:r w:rsidRPr="002C7716">
        <w:t xml:space="preserve">Anyone may report suspected child abuse or neglect.  </w:t>
      </w:r>
      <w:r w:rsidR="00AD7AE5" w:rsidRPr="002C7716">
        <w:t xml:space="preserve">PLEASE:  If you suspect a child has been abused, inform the </w:t>
      </w:r>
      <w:proofErr w:type="spellStart"/>
      <w:r w:rsidR="009F08AF">
        <w:t>iDRE</w:t>
      </w:r>
      <w:proofErr w:type="spellEnd"/>
      <w:r w:rsidR="00AD7AE5" w:rsidRPr="002C7716">
        <w:t xml:space="preserve"> and Senior Minister.  They are here to support you and </w:t>
      </w:r>
      <w:r w:rsidR="001D74EC" w:rsidRPr="002C7716">
        <w:t xml:space="preserve">our </w:t>
      </w:r>
      <w:r w:rsidR="00AD7AE5" w:rsidRPr="002C7716">
        <w:t>families in crisis.</w:t>
      </w:r>
    </w:p>
    <w:p w14:paraId="1CE0E8B3" w14:textId="77777777" w:rsidR="006D2684" w:rsidRDefault="006D2684" w:rsidP="00AD7AE5"/>
    <w:p w14:paraId="0CDAA362" w14:textId="29B354B4" w:rsidR="006D2684" w:rsidRPr="006D2684" w:rsidRDefault="006D2684" w:rsidP="006D2684">
      <w:pPr>
        <w:rPr>
          <w:b/>
        </w:rPr>
      </w:pPr>
      <w:r w:rsidRPr="006D2684">
        <w:rPr>
          <w:b/>
        </w:rPr>
        <w:t>Physical Abuse</w:t>
      </w:r>
    </w:p>
    <w:p w14:paraId="220C5614" w14:textId="5FC553A2" w:rsidR="006D2684" w:rsidRDefault="006D2684" w:rsidP="006D2684">
      <w:r>
        <w:t>Citation: Cons. Stat. Tit. 23, § 6303</w:t>
      </w:r>
    </w:p>
    <w:p w14:paraId="4A8F7FFB" w14:textId="2A2C1578" w:rsidR="006D2684" w:rsidRDefault="006D2684" w:rsidP="006D2684">
      <w:r>
        <w:t>‘Child abu</w:t>
      </w:r>
      <w:r w:rsidR="007A2DF5">
        <w:t>se’ means any of the following:</w:t>
      </w:r>
    </w:p>
    <w:p w14:paraId="19C0C42C" w14:textId="59CD6BDC" w:rsidR="006D2684" w:rsidRDefault="006D2684" w:rsidP="006D2684">
      <w:pPr>
        <w:pStyle w:val="ListParagraph"/>
        <w:numPr>
          <w:ilvl w:val="0"/>
          <w:numId w:val="30"/>
        </w:numPr>
      </w:pPr>
      <w:r>
        <w:t xml:space="preserve">Any recent act or failure to act by a perpetrator that causes </w:t>
      </w:r>
      <w:proofErr w:type="spellStart"/>
      <w:r>
        <w:t>nonaccidental</w:t>
      </w:r>
      <w:proofErr w:type="spellEnd"/>
      <w:r>
        <w:t xml:space="preserve"> serious physical</w:t>
      </w:r>
      <w:r w:rsidR="007A2DF5">
        <w:t xml:space="preserve"> injury to a child under age 18</w:t>
      </w:r>
    </w:p>
    <w:p w14:paraId="3EDFB2DE" w14:textId="49DA5AF5" w:rsidR="006D2684" w:rsidRDefault="006D2684" w:rsidP="006D2684">
      <w:pPr>
        <w:pStyle w:val="ListParagraph"/>
        <w:numPr>
          <w:ilvl w:val="0"/>
          <w:numId w:val="30"/>
        </w:numPr>
      </w:pPr>
      <w:r>
        <w:t>Any recent act, failure to act, or series of such acts or failures to act by a perpetrator that creates an imminent risk of serious physical</w:t>
      </w:r>
      <w:r w:rsidR="007A2DF5">
        <w:t xml:space="preserve"> injury to a child under age 18</w:t>
      </w:r>
    </w:p>
    <w:p w14:paraId="6E5FB9B0" w14:textId="77777777" w:rsidR="00412038" w:rsidRDefault="00412038" w:rsidP="006D2684">
      <w:pPr>
        <w:rPr>
          <w:b/>
        </w:rPr>
      </w:pPr>
    </w:p>
    <w:p w14:paraId="307663C6" w14:textId="69DD7067" w:rsidR="006D2684" w:rsidRPr="006D2684" w:rsidRDefault="006D2684" w:rsidP="006D2684">
      <w:pPr>
        <w:rPr>
          <w:b/>
        </w:rPr>
      </w:pPr>
      <w:r w:rsidRPr="006D2684">
        <w:rPr>
          <w:b/>
        </w:rPr>
        <w:t>Neglect</w:t>
      </w:r>
    </w:p>
    <w:p w14:paraId="48DE7640" w14:textId="77777777" w:rsidR="006D2684" w:rsidRDefault="006D2684" w:rsidP="006D2684">
      <w:r>
        <w:t>Citation: Cons. Stat. Tit. 23, § 6303</w:t>
      </w:r>
    </w:p>
    <w:p w14:paraId="754B6F33" w14:textId="600B56D4" w:rsidR="006D2684" w:rsidRDefault="006D2684" w:rsidP="006D2684">
      <w:r>
        <w:t>The term ‘child abuse’ includes serious physical neglect by a perpetrator constituting prolonged or repeated lack of supervision or the failure to provide essentials of life, including adequate medical care, that endangers a child’s life or development or impairs the child’s functioning.</w:t>
      </w:r>
    </w:p>
    <w:p w14:paraId="696396B6" w14:textId="77777777" w:rsidR="00412038" w:rsidRDefault="00412038" w:rsidP="007A2DF5">
      <w:pPr>
        <w:rPr>
          <w:b/>
        </w:rPr>
      </w:pPr>
    </w:p>
    <w:p w14:paraId="62EB88F9" w14:textId="2F838F3C" w:rsidR="007A2DF5" w:rsidRPr="007A2DF5" w:rsidRDefault="007A2DF5" w:rsidP="007A2DF5">
      <w:pPr>
        <w:rPr>
          <w:b/>
        </w:rPr>
      </w:pPr>
      <w:r w:rsidRPr="007A2DF5">
        <w:rPr>
          <w:b/>
        </w:rPr>
        <w:t>Sexual Abuse/Exploitation</w:t>
      </w:r>
    </w:p>
    <w:p w14:paraId="7A3B81B8" w14:textId="4BF16E05" w:rsidR="007A2DF5" w:rsidRDefault="007A2DF5" w:rsidP="007A2DF5">
      <w:r>
        <w:t>Citation: Cons. Stat. Tit. 23, § 6303</w:t>
      </w:r>
    </w:p>
    <w:p w14:paraId="23BEA338" w14:textId="7F7D2F95" w:rsidR="007A2DF5" w:rsidRDefault="007A2DF5" w:rsidP="007A2DF5">
      <w:r>
        <w:t>The term ‘child abuse’ means any of the following:</w:t>
      </w:r>
    </w:p>
    <w:p w14:paraId="7FCBB9E1" w14:textId="492AD33B" w:rsidR="007A2DF5" w:rsidRDefault="007A2DF5" w:rsidP="007A2DF5">
      <w:pPr>
        <w:pStyle w:val="ListParagraph"/>
        <w:numPr>
          <w:ilvl w:val="0"/>
          <w:numId w:val="31"/>
        </w:numPr>
      </w:pPr>
      <w:r>
        <w:t>An act or failure to act by a perpetrator that causes sexual abuse or sexual exploitation of a child under age 18</w:t>
      </w:r>
    </w:p>
    <w:p w14:paraId="2C99B509" w14:textId="5C13EC50" w:rsidR="00412038" w:rsidRPr="00412038" w:rsidRDefault="00412038" w:rsidP="00412038">
      <w:pPr>
        <w:pStyle w:val="ListParagraph"/>
        <w:numPr>
          <w:ilvl w:val="0"/>
          <w:numId w:val="31"/>
        </w:numPr>
        <w:rPr>
          <w:b/>
        </w:rPr>
      </w:pPr>
      <w:r>
        <w:t>Any recent act, failure to act, or series of such acts or failures to act by a perpetrator that creates an imminent risk of sexual abuse or sexual exploitation of a child under age 18</w:t>
      </w:r>
    </w:p>
    <w:p w14:paraId="3BECBF1E" w14:textId="77777777" w:rsidR="00412038" w:rsidRDefault="00412038" w:rsidP="007A2DF5">
      <w:pPr>
        <w:rPr>
          <w:b/>
        </w:rPr>
      </w:pPr>
    </w:p>
    <w:p w14:paraId="7442B55D" w14:textId="347C96E6" w:rsidR="007A2DF5" w:rsidRPr="007A2DF5" w:rsidRDefault="007A2DF5" w:rsidP="007A2DF5">
      <w:pPr>
        <w:rPr>
          <w:b/>
        </w:rPr>
      </w:pPr>
      <w:r w:rsidRPr="007A2DF5">
        <w:rPr>
          <w:b/>
        </w:rPr>
        <w:t>Emotional Abuse</w:t>
      </w:r>
    </w:p>
    <w:p w14:paraId="03E74926" w14:textId="18A92C7C" w:rsidR="007A2DF5" w:rsidRDefault="007A2DF5" w:rsidP="007A2DF5">
      <w:r>
        <w:t>Citation: Cons. Stat. Tit. 23, § 6303</w:t>
      </w:r>
    </w:p>
    <w:p w14:paraId="2D28C19E" w14:textId="260C8237" w:rsidR="007A2DF5" w:rsidRDefault="007A2DF5" w:rsidP="007A2DF5">
      <w:r>
        <w:t xml:space="preserve">The term ‘child abuse’ includes an act or failure to act by a perpetrator that causes </w:t>
      </w:r>
      <w:proofErr w:type="spellStart"/>
      <w:r>
        <w:t>nonaccidental</w:t>
      </w:r>
      <w:proofErr w:type="spellEnd"/>
      <w:r>
        <w:t xml:space="preserve"> serious mental injury to a child under age 18.  ‘Serious mental injury’ means a psychological condition, as diagnosed by a physician or licensed psychologist, including the refusal of appropriate treatment, that:</w:t>
      </w:r>
    </w:p>
    <w:p w14:paraId="41F153DF" w14:textId="23B192FB" w:rsidR="007A2DF5" w:rsidRDefault="007A2DF5" w:rsidP="007A2DF5">
      <w:pPr>
        <w:pStyle w:val="ListParagraph"/>
        <w:numPr>
          <w:ilvl w:val="0"/>
          <w:numId w:val="32"/>
        </w:numPr>
      </w:pPr>
      <w:r>
        <w:t>Renders a child chronically and severely anxious, agitated, depressed, socially withdrawn, psychotic, or in reasonable fear that his or her life or safety is threatened</w:t>
      </w:r>
    </w:p>
    <w:p w14:paraId="58E03A4D" w14:textId="7E4942D6" w:rsidR="007A2DF5" w:rsidRPr="002C7716" w:rsidRDefault="007A2DF5" w:rsidP="007A2DF5">
      <w:pPr>
        <w:pStyle w:val="ListParagraph"/>
        <w:numPr>
          <w:ilvl w:val="0"/>
          <w:numId w:val="32"/>
        </w:numPr>
      </w:pPr>
      <w:r>
        <w:t>Seriously interferes with a child’s ability to accomplish age-appropriate development and social tasks</w:t>
      </w:r>
    </w:p>
    <w:p w14:paraId="232C1C1F" w14:textId="77777777" w:rsidR="00332E10" w:rsidRPr="00EF57B8" w:rsidRDefault="00332E10" w:rsidP="009E6DE5">
      <w:pPr>
        <w:rPr>
          <w:highlight w:val="magenta"/>
        </w:rPr>
      </w:pPr>
    </w:p>
    <w:p w14:paraId="6F609483" w14:textId="77777777" w:rsidR="00B418AD" w:rsidRDefault="00B418AD" w:rsidP="00B418AD">
      <w:pPr>
        <w:shd w:val="clear" w:color="auto" w:fill="E0E0E0"/>
      </w:pPr>
      <w:r w:rsidRPr="00B418AD">
        <w:t>If you suspect that a child is being abused, abandoned, or neglected, contact the Pennsylvania Department of Public Welfare, call your local child protective services agency, or call 9-1-1. Here is a link to the Pennsylvania state agency for children services and the telephone number to report child abuse and neglect in Pennsylvania:</w:t>
      </w:r>
    </w:p>
    <w:p w14:paraId="74093004" w14:textId="77777777" w:rsidR="00B418AD" w:rsidRPr="00B418AD" w:rsidRDefault="00B418AD" w:rsidP="00B418AD">
      <w:pPr>
        <w:shd w:val="clear" w:color="auto" w:fill="E0E0E0"/>
      </w:pPr>
    </w:p>
    <w:p w14:paraId="672E64AB" w14:textId="77777777" w:rsidR="00B418AD" w:rsidRDefault="00B418AD" w:rsidP="00B418AD">
      <w:pPr>
        <w:shd w:val="clear" w:color="auto" w:fill="E0E0E0"/>
        <w:rPr>
          <w:b/>
        </w:rPr>
      </w:pPr>
      <w:r w:rsidRPr="00B418AD">
        <w:rPr>
          <w:b/>
        </w:rPr>
        <w:t>Pennsylvania Department of Public Welfare</w:t>
      </w:r>
    </w:p>
    <w:p w14:paraId="761E2C1F" w14:textId="6B3E3EAA" w:rsidR="002C7716" w:rsidRPr="00B418AD" w:rsidRDefault="002C7716" w:rsidP="00B418AD">
      <w:pPr>
        <w:shd w:val="clear" w:color="auto" w:fill="E0E0E0"/>
        <w:rPr>
          <w:b/>
        </w:rPr>
      </w:pPr>
      <w:hyperlink r:id="rId14" w:history="1">
        <w:r w:rsidRPr="002C7716">
          <w:rPr>
            <w:rStyle w:val="Hyperlink"/>
            <w:b/>
          </w:rPr>
          <w:t>http://www.dpw.state.pa.us/forchildren/childwelfareservices/calltoreportchildabuse!/</w:t>
        </w:r>
      </w:hyperlink>
    </w:p>
    <w:p w14:paraId="1F83EFE2" w14:textId="5D5DBF43" w:rsidR="00B418AD" w:rsidRPr="00B418AD" w:rsidRDefault="00B418AD" w:rsidP="00B418AD">
      <w:pPr>
        <w:shd w:val="clear" w:color="auto" w:fill="E0E0E0"/>
      </w:pPr>
      <w:r w:rsidRPr="00B418AD">
        <w:lastRenderedPageBreak/>
        <w:t xml:space="preserve">Toll-Free: (800) 932-0313 TDD: 866-872-1677 If you do not get an answer at the above number, call </w:t>
      </w:r>
      <w:proofErr w:type="spellStart"/>
      <w:r w:rsidRPr="00B418AD">
        <w:t>Childhelp</w:t>
      </w:r>
      <w:proofErr w:type="spellEnd"/>
      <w:r w:rsidRPr="00B418AD">
        <w:t xml:space="preserve"> (800-422-4453) for assistance.</w:t>
      </w:r>
    </w:p>
    <w:p w14:paraId="707F5005" w14:textId="77777777" w:rsidR="00B418AD" w:rsidRPr="002C7716" w:rsidRDefault="00B418AD" w:rsidP="002C7716">
      <w:pPr>
        <w:rPr>
          <w:highlight w:val="magenta"/>
        </w:rPr>
      </w:pPr>
    </w:p>
    <w:p w14:paraId="367D9D31" w14:textId="33B5A733" w:rsidR="00332E10" w:rsidRPr="002C7716" w:rsidRDefault="00B418AD" w:rsidP="002C7716">
      <w:pPr>
        <w:rPr>
          <w:highlight w:val="magenta"/>
        </w:rPr>
      </w:pPr>
      <w:r>
        <w:rPr>
          <w:rFonts w:cs="Arial"/>
          <w:szCs w:val="22"/>
        </w:rPr>
        <w:t xml:space="preserve">UUCY Ministers (subject to the limitations of </w:t>
      </w:r>
      <w:r w:rsidRPr="00B418AD">
        <w:rPr>
          <w:rFonts w:cs="Arial"/>
          <w:szCs w:val="22"/>
        </w:rPr>
        <w:t>§ 3490.14. Privileged communication.</w:t>
      </w:r>
      <w:r>
        <w:rPr>
          <w:rFonts w:cs="Arial"/>
          <w:szCs w:val="22"/>
        </w:rPr>
        <w:t>) and</w:t>
      </w:r>
      <w:r w:rsidR="00412038">
        <w:rPr>
          <w:rFonts w:cs="Arial"/>
          <w:szCs w:val="22"/>
        </w:rPr>
        <w:t xml:space="preserve"> the</w:t>
      </w:r>
      <w:r>
        <w:rPr>
          <w:rFonts w:cs="Arial"/>
          <w:szCs w:val="22"/>
        </w:rPr>
        <w:t xml:space="preserve"> </w:t>
      </w:r>
      <w:r w:rsidR="00412038">
        <w:rPr>
          <w:rFonts w:cs="Arial"/>
          <w:szCs w:val="22"/>
        </w:rPr>
        <w:t xml:space="preserve">Interim </w:t>
      </w:r>
      <w:r>
        <w:rPr>
          <w:rFonts w:cs="Arial"/>
          <w:szCs w:val="22"/>
        </w:rPr>
        <w:t xml:space="preserve">Director of Religious Education </w:t>
      </w:r>
      <w:proofErr w:type="gramStart"/>
      <w:r>
        <w:rPr>
          <w:rFonts w:cs="Arial"/>
          <w:szCs w:val="22"/>
        </w:rPr>
        <w:t>are</w:t>
      </w:r>
      <w:proofErr w:type="gramEnd"/>
      <w:r>
        <w:rPr>
          <w:rFonts w:cs="Arial"/>
          <w:szCs w:val="22"/>
        </w:rPr>
        <w:t xml:space="preserve"> mandatory reporters.</w:t>
      </w:r>
    </w:p>
    <w:p w14:paraId="0C042B6F" w14:textId="77777777" w:rsidR="00332E10" w:rsidRPr="002C7716" w:rsidRDefault="00332E10" w:rsidP="009E6DE5">
      <w:pPr>
        <w:rPr>
          <w:highlight w:val="magenta"/>
        </w:rPr>
      </w:pPr>
    </w:p>
    <w:p w14:paraId="1702F182" w14:textId="77777777" w:rsidR="00C34006" w:rsidRPr="00B34870" w:rsidRDefault="00C34006" w:rsidP="00B34870">
      <w:pPr>
        <w:pStyle w:val="Heading1"/>
        <w:rPr>
          <w:szCs w:val="22"/>
        </w:rPr>
      </w:pPr>
      <w:bookmarkStart w:id="11" w:name="_Toc276214883"/>
      <w:r>
        <w:rPr>
          <w:szCs w:val="22"/>
        </w:rPr>
        <w:t>Fieldtrip</w:t>
      </w:r>
      <w:r w:rsidRPr="00585BA4">
        <w:rPr>
          <w:szCs w:val="22"/>
        </w:rPr>
        <w:t xml:space="preserve"> Guidelines</w:t>
      </w:r>
      <w:bookmarkEnd w:id="11"/>
    </w:p>
    <w:p w14:paraId="66F7B3D5" w14:textId="3C9A655F" w:rsidR="00C34006" w:rsidRPr="00627D62" w:rsidRDefault="00C34006" w:rsidP="00C34006">
      <w:pPr>
        <w:numPr>
          <w:ilvl w:val="0"/>
          <w:numId w:val="1"/>
        </w:numPr>
        <w:tabs>
          <w:tab w:val="clear" w:pos="715"/>
          <w:tab w:val="left" w:pos="720"/>
        </w:tabs>
        <w:ind w:left="720" w:hanging="360"/>
      </w:pPr>
      <w:r w:rsidRPr="00585BA4">
        <w:t xml:space="preserve">When planning church-sponsored trips, whether around the church or away from the church, please alert the </w:t>
      </w:r>
      <w:proofErr w:type="spellStart"/>
      <w:r w:rsidR="009F08AF">
        <w:t>iDRE</w:t>
      </w:r>
      <w:proofErr w:type="spellEnd"/>
      <w:r w:rsidRPr="00585BA4">
        <w:t xml:space="preserve"> and parents as far in advance as possible.</w:t>
      </w:r>
    </w:p>
    <w:p w14:paraId="47BAE7A4" w14:textId="77777777" w:rsidR="00C34006" w:rsidRPr="00627D62" w:rsidRDefault="00C34006" w:rsidP="00C34006">
      <w:pPr>
        <w:numPr>
          <w:ilvl w:val="0"/>
          <w:numId w:val="1"/>
        </w:numPr>
        <w:tabs>
          <w:tab w:val="clear" w:pos="715"/>
          <w:tab w:val="left" w:pos="720"/>
        </w:tabs>
        <w:ind w:left="720" w:hanging="360"/>
      </w:pPr>
      <w:r w:rsidRPr="00585BA4">
        <w:t>When children are to be taken off the church</w:t>
      </w:r>
      <w:r>
        <w:t xml:space="preserve"> grounds, even if it is just for a stroll down the block, the parent/guardian’s permission must be obtained and a liability/medical release from our files must be in the possession of the “lead” teacher in case of emergency.</w:t>
      </w:r>
    </w:p>
    <w:p w14:paraId="685562AE" w14:textId="77777777" w:rsidR="00C34006" w:rsidRPr="007B3158" w:rsidRDefault="00C34006" w:rsidP="00C34006">
      <w:pPr>
        <w:numPr>
          <w:ilvl w:val="0"/>
          <w:numId w:val="1"/>
        </w:numPr>
        <w:tabs>
          <w:tab w:val="clear" w:pos="715"/>
          <w:tab w:val="left" w:pos="720"/>
        </w:tabs>
        <w:ind w:left="720" w:hanging="360"/>
      </w:pPr>
      <w:r w:rsidRPr="00585BA4">
        <w:t>If there is no release on fil</w:t>
      </w:r>
      <w:r>
        <w:t>e, the child MAY NOT participate in the field trip.  NO EXCEPTIONS.</w:t>
      </w:r>
    </w:p>
    <w:p w14:paraId="2EB7A0D4" w14:textId="77777777" w:rsidR="00D71823" w:rsidRPr="00AB24E9" w:rsidRDefault="00D71823" w:rsidP="00D71823">
      <w:pPr>
        <w:numPr>
          <w:ilvl w:val="0"/>
          <w:numId w:val="1"/>
        </w:numPr>
        <w:tabs>
          <w:tab w:val="clear" w:pos="715"/>
          <w:tab w:val="left" w:pos="720"/>
        </w:tabs>
        <w:ind w:left="720" w:hanging="360"/>
      </w:pPr>
      <w:r w:rsidRPr="00AB24E9">
        <w:t xml:space="preserve">All drivers must be 25 years of age, have a current driver’s license, and proof </w:t>
      </w:r>
      <w:r>
        <w:t xml:space="preserve">of </w:t>
      </w:r>
      <w:r w:rsidRPr="00AB24E9">
        <w:t>current insurance.</w:t>
      </w:r>
    </w:p>
    <w:p w14:paraId="55A1A2E8" w14:textId="77777777" w:rsidR="00D71823" w:rsidRPr="00627D62" w:rsidRDefault="00D71823" w:rsidP="00D71823">
      <w:pPr>
        <w:numPr>
          <w:ilvl w:val="0"/>
          <w:numId w:val="1"/>
        </w:numPr>
        <w:tabs>
          <w:tab w:val="clear" w:pos="715"/>
          <w:tab w:val="left" w:pos="720"/>
        </w:tabs>
        <w:ind w:left="720" w:hanging="360"/>
      </w:pPr>
      <w:r w:rsidRPr="00AB24E9">
        <w:t>There must be one seat belt for each passenger and the driver.  No sharing of seat belts</w:t>
      </w:r>
      <w:r w:rsidRPr="00585BA4">
        <w:t xml:space="preserve"> is allowed.</w:t>
      </w:r>
    </w:p>
    <w:p w14:paraId="34F37978" w14:textId="77777777" w:rsidR="00D71823" w:rsidRPr="00627D62" w:rsidRDefault="00D71823" w:rsidP="00D71823">
      <w:pPr>
        <w:numPr>
          <w:ilvl w:val="0"/>
          <w:numId w:val="1"/>
        </w:numPr>
        <w:tabs>
          <w:tab w:val="clear" w:pos="715"/>
          <w:tab w:val="left" w:pos="720"/>
        </w:tabs>
        <w:ind w:left="720" w:hanging="360"/>
      </w:pPr>
      <w:r w:rsidRPr="00585BA4">
        <w:t>Only full-sized or mini-vans may be rented.  Fifteen-passenger-vans are not to be used.</w:t>
      </w:r>
    </w:p>
    <w:p w14:paraId="7B87CC9A" w14:textId="77777777" w:rsidR="00C34006" w:rsidRPr="007B3158" w:rsidRDefault="00C34006" w:rsidP="00C34006">
      <w:pPr>
        <w:numPr>
          <w:ilvl w:val="0"/>
          <w:numId w:val="1"/>
        </w:numPr>
        <w:tabs>
          <w:tab w:val="clear" w:pos="715"/>
          <w:tab w:val="left" w:pos="720"/>
        </w:tabs>
        <w:ind w:left="720" w:hanging="360"/>
      </w:pPr>
      <w:r>
        <w:t>Whenever possible,</w:t>
      </w:r>
      <w:r w:rsidRPr="00585BA4">
        <w:t xml:space="preserve"> two adults </w:t>
      </w:r>
      <w:r>
        <w:t>should</w:t>
      </w:r>
      <w:r w:rsidRPr="00585BA4">
        <w:t xml:space="preserve"> be present with the children on trips, and there should be one adult per eight (8) children/youth.  This includes transporting children to/from church events</w:t>
      </w:r>
      <w:r>
        <w:t xml:space="preserve"> (exception: one adult may drive with several children, if driving as part of a caravan of vehicles traveling together and other adults are in that caravan).</w:t>
      </w:r>
    </w:p>
    <w:p w14:paraId="23C1323F" w14:textId="77777777" w:rsidR="00C34006" w:rsidRPr="007B3158" w:rsidRDefault="00C34006" w:rsidP="00C34006">
      <w:pPr>
        <w:numPr>
          <w:ilvl w:val="0"/>
          <w:numId w:val="1"/>
        </w:numPr>
        <w:tabs>
          <w:tab w:val="clear" w:pos="715"/>
          <w:tab w:val="left" w:pos="720"/>
        </w:tabs>
        <w:ind w:left="720" w:hanging="360"/>
      </w:pPr>
      <w:r w:rsidRPr="00585BA4">
        <w:t>The RE staff needs to know all details of the event for our records</w:t>
      </w:r>
      <w:r>
        <w:t>.</w:t>
      </w:r>
    </w:p>
    <w:p w14:paraId="45B16FEE" w14:textId="77777777" w:rsidR="00C34006" w:rsidRPr="007B3158" w:rsidRDefault="00C34006" w:rsidP="00C34006">
      <w:pPr>
        <w:numPr>
          <w:ilvl w:val="0"/>
          <w:numId w:val="1"/>
        </w:numPr>
        <w:tabs>
          <w:tab w:val="clear" w:pos="715"/>
          <w:tab w:val="left" w:pos="720"/>
        </w:tabs>
        <w:ind w:left="720" w:hanging="360"/>
      </w:pPr>
      <w:r w:rsidRPr="00585BA4">
        <w:t>Standard permission forms</w:t>
      </w:r>
      <w:r>
        <w:t xml:space="preserve"> may be customized for your particular event.  We can </w:t>
      </w:r>
      <w:r w:rsidR="00D71823">
        <w:t>distribute event information and direct parents to permission.</w:t>
      </w:r>
    </w:p>
    <w:p w14:paraId="38820BE9" w14:textId="5E0CD893" w:rsidR="00C34006" w:rsidRDefault="00C34006" w:rsidP="00C34006">
      <w:pPr>
        <w:numPr>
          <w:ilvl w:val="0"/>
          <w:numId w:val="1"/>
        </w:numPr>
        <w:tabs>
          <w:tab w:val="clear" w:pos="715"/>
          <w:tab w:val="left" w:pos="720"/>
        </w:tabs>
        <w:ind w:left="720" w:hanging="360"/>
      </w:pPr>
      <w:r w:rsidRPr="00585BA4">
        <w:t>Please allow at least two weeks’ notice</w:t>
      </w:r>
      <w:r>
        <w:t xml:space="preserve"> prior to your outing</w:t>
      </w:r>
      <w:r w:rsidRPr="00585BA4">
        <w:t xml:space="preserve"> and let us know if special information needs to be included (such as where to me</w:t>
      </w:r>
      <w:r>
        <w:t xml:space="preserve">et, what to bring, what to wear, etc.).  Whenever possible, it is best to allow more than two weeks so that we can use several modes of communication including publication in the </w:t>
      </w:r>
      <w:r w:rsidR="0007690D">
        <w:t xml:space="preserve">weekly </w:t>
      </w:r>
      <w:r>
        <w:t xml:space="preserve">church </w:t>
      </w:r>
      <w:proofErr w:type="spellStart"/>
      <w:r w:rsidR="00D71823">
        <w:t>eBeacon</w:t>
      </w:r>
      <w:proofErr w:type="spellEnd"/>
      <w:r w:rsidR="0007690D">
        <w:t>, our</w:t>
      </w:r>
      <w:r w:rsidR="00D71823">
        <w:t xml:space="preserve"> websites</w:t>
      </w:r>
      <w:r w:rsidR="0007690D">
        <w:t>,</w:t>
      </w:r>
      <w:r>
        <w:t xml:space="preserve"> and conversation with students and parents in person or by phone.</w:t>
      </w:r>
    </w:p>
    <w:p w14:paraId="700FC641" w14:textId="77777777" w:rsidR="00C34006" w:rsidRDefault="00C34006" w:rsidP="00C34006"/>
    <w:p w14:paraId="283598EF" w14:textId="77777777" w:rsidR="00D71823" w:rsidRDefault="00DF1BEB" w:rsidP="00D71823">
      <w:pPr>
        <w:pStyle w:val="Heading1"/>
        <w:rPr>
          <w:szCs w:val="22"/>
        </w:rPr>
      </w:pPr>
      <w:bookmarkStart w:id="12" w:name="_Toc276214884"/>
      <w:r>
        <w:rPr>
          <w:szCs w:val="22"/>
        </w:rPr>
        <w:t xml:space="preserve">Materials &amp; </w:t>
      </w:r>
      <w:r w:rsidR="00D13C96" w:rsidRPr="009E6DE5">
        <w:rPr>
          <w:szCs w:val="22"/>
        </w:rPr>
        <w:t>Supplies</w:t>
      </w:r>
      <w:bookmarkEnd w:id="12"/>
    </w:p>
    <w:p w14:paraId="2B38E344" w14:textId="42DE2019" w:rsidR="009E6DE5" w:rsidRPr="005F08B5" w:rsidRDefault="00F234BB" w:rsidP="005F08B5">
      <w:r w:rsidRPr="00D71823">
        <w:t xml:space="preserve">Each room has </w:t>
      </w:r>
      <w:r w:rsidR="00D71823" w:rsidRPr="00D71823">
        <w:t xml:space="preserve">an inventory of </w:t>
      </w:r>
      <w:r w:rsidR="00BD59C2">
        <w:t xml:space="preserve">basic </w:t>
      </w:r>
      <w:r w:rsidR="00D71823" w:rsidRPr="00D71823">
        <w:t>supplies and craft materials.  Two supply cabinets in the RE lobby contain most everything</w:t>
      </w:r>
      <w:r w:rsidR="00D71823">
        <w:t xml:space="preserve"> else</w:t>
      </w:r>
      <w:r w:rsidR="00D71823" w:rsidRPr="00D71823">
        <w:t xml:space="preserve"> you may need.  </w:t>
      </w:r>
      <w:r w:rsidRPr="00D71823">
        <w:t xml:space="preserve">Certain lessons may require special materials and these </w:t>
      </w:r>
      <w:r w:rsidR="002D2D6C" w:rsidRPr="00D71823">
        <w:t xml:space="preserve">you </w:t>
      </w:r>
      <w:r w:rsidRPr="00D71823">
        <w:t>may purchase with the expectation of reimbursement upon submittin</w:t>
      </w:r>
      <w:r w:rsidR="002D2D6C" w:rsidRPr="00D71823">
        <w:t xml:space="preserve">g an Expense </w:t>
      </w:r>
      <w:r w:rsidR="0007690D">
        <w:t>Voucher</w:t>
      </w:r>
      <w:r w:rsidR="002D2D6C" w:rsidRPr="00D71823">
        <w:t xml:space="preserve"> Form</w:t>
      </w:r>
      <w:r w:rsidR="00CE3657" w:rsidRPr="00D71823">
        <w:t xml:space="preserve"> to the Church T</w:t>
      </w:r>
      <w:r w:rsidR="00096D69" w:rsidRPr="00D71823">
        <w:t>rea</w:t>
      </w:r>
      <w:r w:rsidR="00CE3657" w:rsidRPr="00D71823">
        <w:t>surer</w:t>
      </w:r>
      <w:r w:rsidR="002D2D6C" w:rsidRPr="00D71823">
        <w:t xml:space="preserve">, or alternately, with sufficient </w:t>
      </w:r>
      <w:r w:rsidR="00D639F1" w:rsidRPr="00D71823">
        <w:t>lead-time</w:t>
      </w:r>
      <w:r w:rsidR="002D2D6C" w:rsidRPr="00D71823">
        <w:t xml:space="preserve">, the </w:t>
      </w:r>
      <w:proofErr w:type="spellStart"/>
      <w:r w:rsidR="009F08AF">
        <w:t>iDRE</w:t>
      </w:r>
      <w:proofErr w:type="spellEnd"/>
      <w:r w:rsidR="002D2D6C" w:rsidRPr="00D71823">
        <w:t xml:space="preserve"> will purchase them for you.</w:t>
      </w:r>
      <w:r w:rsidR="00CE3657" w:rsidRPr="00D71823">
        <w:t xml:space="preserve"> </w:t>
      </w:r>
      <w:r w:rsidR="00D71823">
        <w:t xml:space="preserve"> </w:t>
      </w:r>
      <w:r w:rsidR="00D71823" w:rsidRPr="00D71823">
        <w:t>When</w:t>
      </w:r>
      <w:r w:rsidR="00D71823">
        <w:t xml:space="preserve"> </w:t>
      </w:r>
      <w:r w:rsidR="00D71823" w:rsidRPr="00D71823">
        <w:t>classroom supplies begin to run low</w:t>
      </w:r>
      <w:r w:rsidR="00D71823">
        <w:t>, u</w:t>
      </w:r>
      <w:r w:rsidR="00D71823" w:rsidRPr="00D71823">
        <w:t xml:space="preserve">se your Teacher’s Feedback Form to alert the </w:t>
      </w:r>
      <w:proofErr w:type="spellStart"/>
      <w:r w:rsidR="009F08AF">
        <w:t>iDRE</w:t>
      </w:r>
      <w:proofErr w:type="spellEnd"/>
      <w:r w:rsidR="00D71823" w:rsidRPr="00D71823">
        <w:t xml:space="preserve"> to purchase necessary supplies.</w:t>
      </w:r>
    </w:p>
    <w:p w14:paraId="40736465" w14:textId="77777777" w:rsidR="002B79FF" w:rsidRDefault="002B79FF" w:rsidP="00496DF8"/>
    <w:p w14:paraId="25DF557A" w14:textId="77777777" w:rsidR="003E4DE5" w:rsidRPr="00C026F8" w:rsidRDefault="008C1B6D" w:rsidP="00C026F8">
      <w:pPr>
        <w:pStyle w:val="Heading1"/>
        <w:rPr>
          <w:szCs w:val="22"/>
        </w:rPr>
      </w:pPr>
      <w:bookmarkStart w:id="13" w:name="_Toc276214885"/>
      <w:r w:rsidRPr="00C026F8">
        <w:rPr>
          <w:szCs w:val="22"/>
        </w:rPr>
        <w:t>Multimedia Equipment</w:t>
      </w:r>
      <w:bookmarkEnd w:id="13"/>
    </w:p>
    <w:p w14:paraId="03DEFA8C" w14:textId="77777777" w:rsidR="00C026F8" w:rsidRDefault="005F08B5" w:rsidP="00C026F8">
      <w:r>
        <w:t>Multi</w:t>
      </w:r>
      <w:r w:rsidR="00C026F8">
        <w:t>media suites are in grades 5-12</w:t>
      </w:r>
      <w:r>
        <w:t xml:space="preserve"> classrooms</w:t>
      </w:r>
      <w:r w:rsidR="00C026F8">
        <w:t>; they can:</w:t>
      </w:r>
    </w:p>
    <w:p w14:paraId="1C3E7C71" w14:textId="77777777" w:rsidR="00C026F8" w:rsidRDefault="00C026F8" w:rsidP="00DD135B">
      <w:pPr>
        <w:pStyle w:val="ListParagraph"/>
        <w:numPr>
          <w:ilvl w:val="0"/>
          <w:numId w:val="21"/>
        </w:numPr>
      </w:pPr>
      <w:r>
        <w:t>Play DVDs or CDs through the DVD player</w:t>
      </w:r>
    </w:p>
    <w:p w14:paraId="2438BBA4" w14:textId="77777777" w:rsidR="00C026F8" w:rsidRDefault="00C026F8" w:rsidP="00DD135B">
      <w:pPr>
        <w:pStyle w:val="ListParagraph"/>
        <w:numPr>
          <w:ilvl w:val="0"/>
          <w:numId w:val="21"/>
        </w:numPr>
      </w:pPr>
      <w:r>
        <w:t>Play MP3/iPod audio through the sound bar</w:t>
      </w:r>
    </w:p>
    <w:p w14:paraId="2F834C16" w14:textId="77777777" w:rsidR="00C026F8" w:rsidRDefault="00C026F8" w:rsidP="00DD135B">
      <w:pPr>
        <w:pStyle w:val="ListParagraph"/>
        <w:numPr>
          <w:ilvl w:val="0"/>
          <w:numId w:val="21"/>
        </w:numPr>
      </w:pPr>
      <w:r>
        <w:t>Connect with the Internet--either through the TV or the DVD player--so YouTube is accessible</w:t>
      </w:r>
    </w:p>
    <w:p w14:paraId="5B0AA2BC" w14:textId="6FCE6714" w:rsidR="00C026F8" w:rsidRDefault="00C026F8" w:rsidP="00DD135B">
      <w:pPr>
        <w:pStyle w:val="ListParagraph"/>
        <w:numPr>
          <w:ilvl w:val="0"/>
          <w:numId w:val="21"/>
        </w:numPr>
      </w:pPr>
      <w:r>
        <w:t>Connect/slave and display your conventional laptop to the mounted flat</w:t>
      </w:r>
      <w:r w:rsidR="0007690D">
        <w:t xml:space="preserve"> </w:t>
      </w:r>
      <w:r>
        <w:t>screen</w:t>
      </w:r>
      <w:r w:rsidR="005F08B5">
        <w:t xml:space="preserve">; </w:t>
      </w:r>
      <w:r w:rsidR="0007690D">
        <w:t>(</w:t>
      </w:r>
      <w:r w:rsidR="005F08B5">
        <w:t>you can search and type better from your laptop</w:t>
      </w:r>
      <w:r w:rsidR="0007690D">
        <w:t>)</w:t>
      </w:r>
    </w:p>
    <w:p w14:paraId="4211EFB9" w14:textId="77777777" w:rsidR="008C1B6D" w:rsidRPr="008C1B6D" w:rsidRDefault="00C026F8" w:rsidP="00C026F8">
      <w:r>
        <w:lastRenderedPageBreak/>
        <w:t>This equipment can enrich and augment current curricula.  For help in using, please ask any 5</w:t>
      </w:r>
      <w:r w:rsidRPr="00C026F8">
        <w:rPr>
          <w:vertAlign w:val="superscript"/>
        </w:rPr>
        <w:t>th</w:t>
      </w:r>
      <w:r>
        <w:t xml:space="preserve"> grader—they </w:t>
      </w:r>
      <w:r w:rsidRPr="00C026F8">
        <w:rPr>
          <w:i/>
        </w:rPr>
        <w:t>know</w:t>
      </w:r>
      <w:r w:rsidR="005F08B5">
        <w:t xml:space="preserve"> these things!</w:t>
      </w:r>
    </w:p>
    <w:p w14:paraId="4526557D" w14:textId="77777777" w:rsidR="005E099A" w:rsidRDefault="005E099A" w:rsidP="00785B72"/>
    <w:p w14:paraId="6AAA689C" w14:textId="77777777" w:rsidR="005E099A" w:rsidRPr="00B34870" w:rsidRDefault="005E099A" w:rsidP="00B34870">
      <w:pPr>
        <w:pStyle w:val="Heading1"/>
        <w:rPr>
          <w:szCs w:val="22"/>
        </w:rPr>
      </w:pPr>
      <w:bookmarkStart w:id="14" w:name="_Toc276214886"/>
      <w:r w:rsidRPr="003627C8">
        <w:rPr>
          <w:szCs w:val="22"/>
        </w:rPr>
        <w:t>Food in the Classroom</w:t>
      </w:r>
      <w:bookmarkEnd w:id="14"/>
    </w:p>
    <w:p w14:paraId="6481B3ED" w14:textId="39F9987A" w:rsidR="005E099A" w:rsidRDefault="005E099A" w:rsidP="0007690D">
      <w:pPr>
        <w:shd w:val="clear" w:color="auto" w:fill="E0E0E0"/>
      </w:pPr>
      <w:r w:rsidRPr="003D1633">
        <w:t xml:space="preserve">Some of our children have food allergies or are sensitive to certain foods.  </w:t>
      </w:r>
      <w:r w:rsidR="00B34870">
        <w:t xml:space="preserve">UUCY has a NO NUT policy.  </w:t>
      </w:r>
      <w:r w:rsidR="00C026F8">
        <w:t>Food allergies are posted on attendance sheets found in your Classroom Notebook.  Gluten free snack options are available in each room</w:t>
      </w:r>
      <w:r w:rsidR="00B34870">
        <w:t xml:space="preserve">—if these are exhausted, please inform the </w:t>
      </w:r>
      <w:proofErr w:type="spellStart"/>
      <w:r w:rsidR="009F08AF">
        <w:t>iDRE</w:t>
      </w:r>
      <w:proofErr w:type="spellEnd"/>
      <w:r w:rsidR="00B34870">
        <w:t>.</w:t>
      </w:r>
    </w:p>
    <w:p w14:paraId="496B73DE" w14:textId="77777777" w:rsidR="007457FA" w:rsidRDefault="007457FA" w:rsidP="005E099A"/>
    <w:p w14:paraId="5EE0678F" w14:textId="77777777" w:rsidR="005E099A" w:rsidRDefault="005E099A" w:rsidP="005E099A">
      <w:r>
        <w:t>Because sensitivity to a food allergen may differ between children and because families may have different levels of risk that they are willing to tolerate, it is important to keep them informed so that they may decide how to respond</w:t>
      </w:r>
      <w:r w:rsidR="002315C0">
        <w:t xml:space="preserve"> when snacks are offered</w:t>
      </w:r>
      <w:r>
        <w:t>.  Children with food allergies are learning how to deal with it independently, but parents still need to be informed and involved.</w:t>
      </w:r>
    </w:p>
    <w:p w14:paraId="64A9AB62" w14:textId="77777777" w:rsidR="006356D7" w:rsidRDefault="006356D7" w:rsidP="006356D7">
      <w:pPr>
        <w:pStyle w:val="Title"/>
        <w:keepNext w:val="0"/>
        <w:keepLines w:val="0"/>
        <w:rPr>
          <w:szCs w:val="22"/>
        </w:rPr>
      </w:pPr>
      <w:r>
        <w:br w:type="page"/>
      </w:r>
      <w:bookmarkStart w:id="15" w:name="_Toc276214887"/>
      <w:r w:rsidR="00D65A6E">
        <w:rPr>
          <w:szCs w:val="22"/>
        </w:rPr>
        <w:lastRenderedPageBreak/>
        <w:t>Sunday Morning Activities</w:t>
      </w:r>
      <w:bookmarkEnd w:id="15"/>
    </w:p>
    <w:p w14:paraId="5C20B88C" w14:textId="77777777" w:rsidR="00D65A6E" w:rsidRPr="00D65A6E" w:rsidRDefault="00D65A6E" w:rsidP="00B34870">
      <w:pPr>
        <w:pStyle w:val="Heading1"/>
      </w:pPr>
      <w:bookmarkStart w:id="16" w:name="_Toc276214888"/>
      <w:r>
        <w:t>A Typical Sunday</w:t>
      </w:r>
      <w:bookmarkEnd w:id="16"/>
    </w:p>
    <w:p w14:paraId="6E54CCEA" w14:textId="46F7C48F" w:rsidR="006356D7" w:rsidRDefault="006573D1" w:rsidP="006356D7">
      <w:r>
        <w:t xml:space="preserve">Sunday morning activities vary.  Please pay attention to the weekly email from the </w:t>
      </w:r>
      <w:proofErr w:type="spellStart"/>
      <w:r w:rsidR="009F08AF">
        <w:t>iDRE</w:t>
      </w:r>
      <w:proofErr w:type="spellEnd"/>
      <w:r>
        <w:t xml:space="preserve">, and </w:t>
      </w:r>
      <w:r w:rsidR="00B34870">
        <w:t>check the Teachers page of the RE Families website</w:t>
      </w:r>
      <w:r>
        <w:t xml:space="preserve"> </w:t>
      </w:r>
      <w:r w:rsidRPr="00817423">
        <w:rPr>
          <w:i/>
        </w:rPr>
        <w:t xml:space="preserve">to be sure you know the day’s </w:t>
      </w:r>
      <w:r>
        <w:rPr>
          <w:i/>
        </w:rPr>
        <w:t>plans</w:t>
      </w:r>
      <w:r>
        <w:t xml:space="preserve">.  </w:t>
      </w:r>
      <w:r w:rsidR="000924A8">
        <w:t>O</w:t>
      </w:r>
      <w:r>
        <w:t xml:space="preserve">ur Sunday morning </w:t>
      </w:r>
      <w:r w:rsidR="00AA44CD">
        <w:t xml:space="preserve">RE </w:t>
      </w:r>
      <w:r>
        <w:t xml:space="preserve">program </w:t>
      </w:r>
      <w:r w:rsidR="000924A8" w:rsidRPr="00B776C1">
        <w:rPr>
          <w:i/>
        </w:rPr>
        <w:t>typically</w:t>
      </w:r>
      <w:r w:rsidR="000924A8">
        <w:t xml:space="preserve"> </w:t>
      </w:r>
      <w:r>
        <w:t xml:space="preserve">begins </w:t>
      </w:r>
      <w:r w:rsidR="00B34870">
        <w:t>with PreK-4</w:t>
      </w:r>
      <w:r w:rsidR="00B34870" w:rsidRPr="00B34870">
        <w:rPr>
          <w:vertAlign w:val="superscript"/>
        </w:rPr>
        <w:t>th</w:t>
      </w:r>
      <w:r w:rsidR="00B34870">
        <w:t xml:space="preserve"> grades </w:t>
      </w:r>
      <w:r>
        <w:t xml:space="preserve">in the sanctuary through the Children’s Moment, </w:t>
      </w:r>
      <w:r w:rsidR="000924A8" w:rsidRPr="000924A8">
        <w:rPr>
          <w:i/>
        </w:rPr>
        <w:t>but</w:t>
      </w:r>
      <w:r w:rsidR="000924A8">
        <w:t xml:space="preserve"> </w:t>
      </w:r>
      <w:r w:rsidRPr="000924A8">
        <w:rPr>
          <w:i/>
        </w:rPr>
        <w:t>it may begin elsewhere</w:t>
      </w:r>
      <w:r w:rsidR="000924A8" w:rsidRPr="000924A8">
        <w:rPr>
          <w:i/>
        </w:rPr>
        <w:t>!</w:t>
      </w:r>
    </w:p>
    <w:p w14:paraId="46462917" w14:textId="77777777" w:rsidR="0042328B" w:rsidRDefault="0042328B" w:rsidP="006356D7"/>
    <w:p w14:paraId="0CA32968" w14:textId="77777777" w:rsidR="007D3875" w:rsidRDefault="007D3875" w:rsidP="007D3875">
      <w:pPr>
        <w:pStyle w:val="Heading2"/>
      </w:pPr>
      <w:r>
        <w:t>Classroom Learning</w:t>
      </w:r>
    </w:p>
    <w:p w14:paraId="6A782A49" w14:textId="483FE818" w:rsidR="006356D7" w:rsidRDefault="006356D7" w:rsidP="006356D7">
      <w:r>
        <w:t xml:space="preserve">From September through May, children </w:t>
      </w:r>
      <w:r w:rsidR="00424B5F">
        <w:t>four</w:t>
      </w:r>
      <w:r>
        <w:t xml:space="preserve"> years of age and up attend worship services or</w:t>
      </w:r>
      <w:r w:rsidR="00AA44CD">
        <w:t xml:space="preserve"> other activities</w:t>
      </w:r>
      <w:r>
        <w:t xml:space="preserve"> per the </w:t>
      </w:r>
      <w:hyperlink r:id="rId15" w:history="1">
        <w:r w:rsidRPr="001E4FE1">
          <w:rPr>
            <w:rStyle w:val="Hyperlink"/>
          </w:rPr>
          <w:t>RE Program Calendar</w:t>
        </w:r>
      </w:hyperlink>
      <w:r>
        <w:t>.</w:t>
      </w:r>
      <w:r w:rsidRPr="00611332">
        <w:t xml:space="preserve"> </w:t>
      </w:r>
      <w:r>
        <w:t xml:space="preserve"> </w:t>
      </w:r>
      <w:r w:rsidR="00AA44CD">
        <w:t>On classroom learning Sundays, w</w:t>
      </w:r>
      <w:r>
        <w:t>e recommend that you arrive 30 to 15 min early, depending on the complexity of the lesson’s activity, to prepare your classroom for the day’s lesson.</w:t>
      </w:r>
      <w:r w:rsidR="009D25CD">
        <w:t xml:space="preserve">  </w:t>
      </w:r>
      <w:r w:rsidR="0015704B">
        <w:t>If needed, p</w:t>
      </w:r>
      <w:r w:rsidR="009D25CD">
        <w:t xml:space="preserve">lease enlist the aid of the </w:t>
      </w:r>
      <w:proofErr w:type="spellStart"/>
      <w:r w:rsidR="009F08AF">
        <w:t>iDRE</w:t>
      </w:r>
      <w:proofErr w:type="spellEnd"/>
      <w:r w:rsidR="006C47B1">
        <w:t xml:space="preserve"> to help you prepare your classroom</w:t>
      </w:r>
      <w:r w:rsidR="009D25CD">
        <w:t>.</w:t>
      </w:r>
    </w:p>
    <w:p w14:paraId="1EFB1281" w14:textId="77777777" w:rsidR="006356D7" w:rsidRPr="001B58EF" w:rsidRDefault="006356D7" w:rsidP="006356D7"/>
    <w:p w14:paraId="2101AC7E" w14:textId="60A6AB4B" w:rsidR="006356D7" w:rsidRPr="00D545BD" w:rsidRDefault="006356D7" w:rsidP="006356D7">
      <w:pPr>
        <w:pStyle w:val="Heading2"/>
      </w:pPr>
      <w:r>
        <w:t>The “</w:t>
      </w:r>
      <w:r w:rsidRPr="00D545BD">
        <w:t xml:space="preserve">Teacher’s </w:t>
      </w:r>
      <w:r w:rsidR="001E4FE1">
        <w:t>Notebook</w:t>
      </w:r>
      <w:r>
        <w:t>”</w:t>
      </w:r>
    </w:p>
    <w:p w14:paraId="58431824" w14:textId="3FB5C60E" w:rsidR="006356D7" w:rsidRPr="00D545BD" w:rsidRDefault="001E4FE1" w:rsidP="006356D7">
      <w:r>
        <w:t>The Teacher’s Notebook is located in each classroom in a clear plastic pocket next to the door</w:t>
      </w:r>
      <w:r w:rsidR="006C47B1">
        <w:t>.</w:t>
      </w:r>
      <w:r w:rsidR="009E2D20">
        <w:t xml:space="preserve">  </w:t>
      </w:r>
      <w:r w:rsidR="006356D7" w:rsidRPr="00D545BD">
        <w:t xml:space="preserve">This </w:t>
      </w:r>
      <w:r>
        <w:t>binder</w:t>
      </w:r>
      <w:r w:rsidR="006356D7" w:rsidRPr="00D545BD">
        <w:t xml:space="preserve"> contains important and useful documents that you may need, such as:</w:t>
      </w:r>
    </w:p>
    <w:p w14:paraId="21020A07" w14:textId="77777777" w:rsidR="006356D7" w:rsidRPr="00D545BD" w:rsidRDefault="006356D7" w:rsidP="006356D7">
      <w:pPr>
        <w:numPr>
          <w:ilvl w:val="0"/>
          <w:numId w:val="1"/>
        </w:numPr>
        <w:tabs>
          <w:tab w:val="clear" w:pos="715"/>
          <w:tab w:val="left" w:pos="720"/>
        </w:tabs>
        <w:ind w:left="720" w:hanging="360"/>
      </w:pPr>
      <w:r w:rsidRPr="00D545BD">
        <w:t xml:space="preserve">Attendance </w:t>
      </w:r>
      <w:r w:rsidR="00EF3AE7">
        <w:t>Sheet</w:t>
      </w:r>
      <w:r w:rsidR="0015704B">
        <w:t>/</w:t>
      </w:r>
      <w:r w:rsidRPr="00D545BD">
        <w:t xml:space="preserve">Enrollment </w:t>
      </w:r>
      <w:r w:rsidR="00EF3AE7" w:rsidRPr="00D545BD">
        <w:t>Roster</w:t>
      </w:r>
    </w:p>
    <w:p w14:paraId="66476610" w14:textId="77777777" w:rsidR="006356D7" w:rsidRPr="00D545BD" w:rsidRDefault="008D47C0" w:rsidP="006356D7">
      <w:pPr>
        <w:numPr>
          <w:ilvl w:val="0"/>
          <w:numId w:val="1"/>
        </w:numPr>
        <w:tabs>
          <w:tab w:val="clear" w:pos="715"/>
          <w:tab w:val="left" w:pos="720"/>
        </w:tabs>
        <w:ind w:left="720" w:hanging="360"/>
      </w:pPr>
      <w:r>
        <w:t>Teacher’s</w:t>
      </w:r>
      <w:r w:rsidR="006356D7" w:rsidRPr="00D545BD">
        <w:t xml:space="preserve"> Feedback Form</w:t>
      </w:r>
    </w:p>
    <w:p w14:paraId="5C236481" w14:textId="77777777" w:rsidR="006356D7" w:rsidRPr="00D545BD" w:rsidRDefault="006356D7" w:rsidP="006356D7">
      <w:pPr>
        <w:numPr>
          <w:ilvl w:val="0"/>
          <w:numId w:val="1"/>
        </w:numPr>
        <w:tabs>
          <w:tab w:val="clear" w:pos="715"/>
          <w:tab w:val="left" w:pos="720"/>
        </w:tabs>
        <w:ind w:left="720" w:hanging="360"/>
      </w:pPr>
      <w:r w:rsidRPr="00D545BD">
        <w:t>Accident/Incident Form</w:t>
      </w:r>
    </w:p>
    <w:p w14:paraId="54D389E5" w14:textId="77777777" w:rsidR="006356D7" w:rsidRDefault="006356D7" w:rsidP="006356D7">
      <w:pPr>
        <w:numPr>
          <w:ilvl w:val="0"/>
          <w:numId w:val="1"/>
        </w:numPr>
        <w:tabs>
          <w:tab w:val="clear" w:pos="715"/>
          <w:tab w:val="left" w:pos="720"/>
        </w:tabs>
        <w:ind w:left="720" w:hanging="360"/>
      </w:pPr>
      <w:r w:rsidRPr="00D545BD">
        <w:t>RE Program Calendar</w:t>
      </w:r>
      <w:r w:rsidR="009E2D20">
        <w:t xml:space="preserve"> (see Exhibits)</w:t>
      </w:r>
    </w:p>
    <w:p w14:paraId="525DF8A5" w14:textId="77777777" w:rsidR="0015704B" w:rsidRPr="00D545BD" w:rsidRDefault="0015704B" w:rsidP="006356D7">
      <w:pPr>
        <w:numPr>
          <w:ilvl w:val="0"/>
          <w:numId w:val="1"/>
        </w:numPr>
        <w:tabs>
          <w:tab w:val="clear" w:pos="715"/>
          <w:tab w:val="left" w:pos="720"/>
        </w:tabs>
        <w:ind w:left="720" w:hanging="360"/>
      </w:pPr>
      <w:r>
        <w:t>RE Teacher’s Schedule (which changes often!)</w:t>
      </w:r>
    </w:p>
    <w:p w14:paraId="7A18C5B4" w14:textId="77777777" w:rsidR="00C02522" w:rsidRDefault="00C02522" w:rsidP="006356D7"/>
    <w:p w14:paraId="23657C95" w14:textId="77777777" w:rsidR="006356D7" w:rsidRPr="00D545BD" w:rsidRDefault="00C02522" w:rsidP="006356D7">
      <w:r>
        <w:t xml:space="preserve">Forms available </w:t>
      </w:r>
      <w:r w:rsidR="006356D7">
        <w:t>t</w:t>
      </w:r>
      <w:r w:rsidR="006356D7" w:rsidRPr="00D545BD">
        <w:t>o give to Parents as the need arises:</w:t>
      </w:r>
    </w:p>
    <w:p w14:paraId="07693314" w14:textId="77777777" w:rsidR="006356D7" w:rsidRPr="00D545BD" w:rsidRDefault="006356D7" w:rsidP="006356D7">
      <w:pPr>
        <w:numPr>
          <w:ilvl w:val="0"/>
          <w:numId w:val="1"/>
        </w:numPr>
        <w:tabs>
          <w:tab w:val="clear" w:pos="715"/>
          <w:tab w:val="left" w:pos="720"/>
        </w:tabs>
        <w:ind w:left="720" w:hanging="360"/>
      </w:pPr>
      <w:r w:rsidRPr="00D545BD">
        <w:t>RE Program Brochure</w:t>
      </w:r>
    </w:p>
    <w:p w14:paraId="69D93CA9" w14:textId="77777777" w:rsidR="006356D7" w:rsidRPr="00D545BD" w:rsidRDefault="006356D7" w:rsidP="006356D7">
      <w:pPr>
        <w:numPr>
          <w:ilvl w:val="0"/>
          <w:numId w:val="1"/>
        </w:numPr>
        <w:tabs>
          <w:tab w:val="clear" w:pos="715"/>
          <w:tab w:val="left" w:pos="720"/>
        </w:tabs>
        <w:ind w:left="720" w:hanging="360"/>
      </w:pPr>
      <w:r w:rsidRPr="00D545BD">
        <w:t>RE Registration Form</w:t>
      </w:r>
    </w:p>
    <w:p w14:paraId="4DF91AA7" w14:textId="77777777" w:rsidR="006356D7" w:rsidRPr="00D545BD" w:rsidRDefault="006356D7" w:rsidP="006356D7">
      <w:pPr>
        <w:numPr>
          <w:ilvl w:val="0"/>
          <w:numId w:val="1"/>
        </w:numPr>
        <w:tabs>
          <w:tab w:val="clear" w:pos="715"/>
          <w:tab w:val="left" w:pos="720"/>
        </w:tabs>
        <w:ind w:left="720" w:hanging="360"/>
      </w:pPr>
      <w:r w:rsidRPr="00D545BD">
        <w:t>Parent Feedback Form</w:t>
      </w:r>
    </w:p>
    <w:p w14:paraId="68804ACA" w14:textId="77777777" w:rsidR="006356D7" w:rsidRDefault="006356D7" w:rsidP="006356D7"/>
    <w:p w14:paraId="1CC20439" w14:textId="3B7BEBB7" w:rsidR="006356D7" w:rsidRDefault="0015704B" w:rsidP="006356D7">
      <w:r>
        <w:t xml:space="preserve">Use the </w:t>
      </w:r>
      <w:r w:rsidR="008D47C0">
        <w:t>Teacher’s</w:t>
      </w:r>
      <w:r w:rsidR="006356D7">
        <w:t xml:space="preserve"> Feedback Form to tell the </w:t>
      </w:r>
      <w:proofErr w:type="spellStart"/>
      <w:r w:rsidR="009F08AF">
        <w:t>iDRE</w:t>
      </w:r>
      <w:proofErr w:type="spellEnd"/>
      <w:r w:rsidR="006356D7">
        <w:t>:</w:t>
      </w:r>
    </w:p>
    <w:p w14:paraId="5A28B434" w14:textId="77777777" w:rsidR="006356D7" w:rsidRDefault="006356D7" w:rsidP="006356D7">
      <w:pPr>
        <w:numPr>
          <w:ilvl w:val="0"/>
          <w:numId w:val="1"/>
        </w:numPr>
        <w:tabs>
          <w:tab w:val="clear" w:pos="715"/>
          <w:tab w:val="left" w:pos="720"/>
        </w:tabs>
        <w:ind w:left="720" w:hanging="360"/>
      </w:pPr>
      <w:r>
        <w:t>How things went today</w:t>
      </w:r>
      <w:r w:rsidR="0015704B">
        <w:t>; if there are issues that need attention</w:t>
      </w:r>
    </w:p>
    <w:p w14:paraId="66962341" w14:textId="77777777" w:rsidR="006356D7" w:rsidRDefault="006356D7" w:rsidP="006356D7">
      <w:pPr>
        <w:numPr>
          <w:ilvl w:val="0"/>
          <w:numId w:val="1"/>
        </w:numPr>
        <w:tabs>
          <w:tab w:val="clear" w:pos="715"/>
          <w:tab w:val="left" w:pos="720"/>
        </w:tabs>
        <w:ind w:left="720" w:hanging="360"/>
      </w:pPr>
      <w:r>
        <w:t>To order supplies</w:t>
      </w:r>
    </w:p>
    <w:p w14:paraId="28D351D3" w14:textId="77A4242B" w:rsidR="006356D7" w:rsidRDefault="006356D7" w:rsidP="006356D7">
      <w:pPr>
        <w:numPr>
          <w:ilvl w:val="0"/>
          <w:numId w:val="1"/>
        </w:numPr>
        <w:tabs>
          <w:tab w:val="clear" w:pos="715"/>
          <w:tab w:val="left" w:pos="720"/>
        </w:tabs>
        <w:ind w:left="720" w:hanging="360"/>
      </w:pPr>
      <w:r>
        <w:t xml:space="preserve">Tell the </w:t>
      </w:r>
      <w:proofErr w:type="spellStart"/>
      <w:r w:rsidR="009F08AF">
        <w:t>iDRE</w:t>
      </w:r>
      <w:proofErr w:type="spellEnd"/>
      <w:r>
        <w:t xml:space="preserve"> to contact a parent for registration</w:t>
      </w:r>
    </w:p>
    <w:p w14:paraId="4DF6E3FE" w14:textId="4D3D6F92" w:rsidR="006356D7" w:rsidRDefault="006356D7" w:rsidP="006356D7">
      <w:pPr>
        <w:numPr>
          <w:ilvl w:val="0"/>
          <w:numId w:val="1"/>
        </w:numPr>
        <w:tabs>
          <w:tab w:val="clear" w:pos="715"/>
          <w:tab w:val="left" w:pos="720"/>
        </w:tabs>
        <w:ind w:left="720" w:hanging="360"/>
      </w:pPr>
      <w:r>
        <w:t xml:space="preserve">Tell the </w:t>
      </w:r>
      <w:proofErr w:type="spellStart"/>
      <w:r w:rsidR="009F08AF">
        <w:t>iDRE</w:t>
      </w:r>
      <w:proofErr w:type="spellEnd"/>
      <w:r>
        <w:t xml:space="preserve"> that you need to talk, etc.</w:t>
      </w:r>
    </w:p>
    <w:p w14:paraId="13956709" w14:textId="77777777" w:rsidR="006356D7" w:rsidRPr="00D545BD" w:rsidRDefault="006356D7" w:rsidP="006356D7"/>
    <w:p w14:paraId="659E7CFD" w14:textId="0E8F7053" w:rsidR="006356D7" w:rsidRPr="00D545BD" w:rsidRDefault="006356D7" w:rsidP="006356D7">
      <w:r w:rsidRPr="00D545BD">
        <w:t xml:space="preserve">At the end of class, </w:t>
      </w:r>
      <w:r w:rsidR="0015704B">
        <w:t xml:space="preserve">leave the </w:t>
      </w:r>
      <w:r w:rsidR="001E4FE1">
        <w:t>binder in the door pocket</w:t>
      </w:r>
      <w:r w:rsidRPr="00D545BD">
        <w:t xml:space="preserve"> </w:t>
      </w:r>
      <w:r w:rsidR="0015704B">
        <w:t xml:space="preserve">in your room, the </w:t>
      </w:r>
      <w:proofErr w:type="spellStart"/>
      <w:r w:rsidR="009F08AF">
        <w:t>iDRE</w:t>
      </w:r>
      <w:proofErr w:type="spellEnd"/>
      <w:r w:rsidR="0015704B">
        <w:t xml:space="preserve"> will collect it and then</w:t>
      </w:r>
      <w:r>
        <w:t xml:space="preserve"> transfer your attendance to a master attendance record, review and act on your </w:t>
      </w:r>
      <w:r w:rsidR="008D47C0">
        <w:t>Teacher’s</w:t>
      </w:r>
      <w:r>
        <w:t xml:space="preserve"> </w:t>
      </w:r>
      <w:r w:rsidR="001E4FE1">
        <w:t>F</w:t>
      </w:r>
      <w:r>
        <w:t xml:space="preserve">eedback </w:t>
      </w:r>
      <w:r w:rsidR="008D47C0">
        <w:t>Form</w:t>
      </w:r>
      <w:r>
        <w:t>, and replenish any used documents</w:t>
      </w:r>
      <w:r w:rsidRPr="00D545BD">
        <w:t>.</w:t>
      </w:r>
    </w:p>
    <w:p w14:paraId="0C2DE302" w14:textId="77777777" w:rsidR="006356D7" w:rsidRPr="00611332" w:rsidRDefault="006356D7" w:rsidP="006356D7">
      <w:pPr>
        <w:rPr>
          <w:highlight w:val="yellow"/>
        </w:rPr>
      </w:pPr>
    </w:p>
    <w:p w14:paraId="576A892F" w14:textId="77777777" w:rsidR="006356D7" w:rsidRDefault="006356D7" w:rsidP="006356D7">
      <w:pPr>
        <w:pStyle w:val="Heading2"/>
      </w:pPr>
      <w:r>
        <w:t>Sunday – Arrival</w:t>
      </w:r>
    </w:p>
    <w:p w14:paraId="2D1DB887" w14:textId="77777777" w:rsidR="006356D7" w:rsidRDefault="006356D7" w:rsidP="006356D7">
      <w:pPr>
        <w:numPr>
          <w:ilvl w:val="0"/>
          <w:numId w:val="1"/>
        </w:numPr>
        <w:tabs>
          <w:tab w:val="clear" w:pos="715"/>
          <w:tab w:val="left" w:pos="720"/>
        </w:tabs>
        <w:ind w:left="720" w:hanging="360"/>
      </w:pPr>
      <w:r>
        <w:t>Arrive early and</w:t>
      </w:r>
      <w:r w:rsidR="006C47B1">
        <w:t xml:space="preserve"> c</w:t>
      </w:r>
      <w:r>
        <w:t>heck your classroom for any special supplies you requested.</w:t>
      </w:r>
    </w:p>
    <w:p w14:paraId="683CCE75" w14:textId="77777777" w:rsidR="006356D7" w:rsidRDefault="006356D7" w:rsidP="006356D7">
      <w:pPr>
        <w:numPr>
          <w:ilvl w:val="0"/>
          <w:numId w:val="1"/>
        </w:numPr>
        <w:tabs>
          <w:tab w:val="clear" w:pos="715"/>
          <w:tab w:val="left" w:pos="720"/>
        </w:tabs>
        <w:ind w:left="720" w:hanging="360"/>
      </w:pPr>
      <w:r>
        <w:t>Set up your class a</w:t>
      </w:r>
      <w:r w:rsidR="00096D69">
        <w:t>rea</w:t>
      </w:r>
      <w:r>
        <w:t>.</w:t>
      </w:r>
    </w:p>
    <w:p w14:paraId="7FC96047" w14:textId="77777777" w:rsidR="006356D7" w:rsidRDefault="006356D7" w:rsidP="006356D7">
      <w:pPr>
        <w:numPr>
          <w:ilvl w:val="0"/>
          <w:numId w:val="1"/>
        </w:numPr>
        <w:tabs>
          <w:tab w:val="clear" w:pos="715"/>
          <w:tab w:val="left" w:pos="720"/>
        </w:tabs>
        <w:ind w:left="720" w:hanging="360"/>
      </w:pPr>
      <w:r>
        <w:t>Greet students and visitors and make them welcome</w:t>
      </w:r>
      <w:r w:rsidR="00C02522">
        <w:t>.</w:t>
      </w:r>
      <w:r w:rsidR="00AA44CD">
        <w:t xml:space="preserve">  Ask them to wear their name tags</w:t>
      </w:r>
    </w:p>
    <w:p w14:paraId="6B7F74B5" w14:textId="7661745C" w:rsidR="00AA44CD" w:rsidRDefault="00AA44CD" w:rsidP="006356D7">
      <w:pPr>
        <w:numPr>
          <w:ilvl w:val="0"/>
          <w:numId w:val="1"/>
        </w:numPr>
        <w:tabs>
          <w:tab w:val="clear" w:pos="715"/>
          <w:tab w:val="left" w:pos="720"/>
        </w:tabs>
        <w:ind w:left="720" w:hanging="360"/>
      </w:pPr>
      <w:r>
        <w:t>Guests should get visitor name tags</w:t>
      </w:r>
      <w:r w:rsidR="001E4FE1">
        <w:t>—each room has a supply of these</w:t>
      </w:r>
    </w:p>
    <w:p w14:paraId="13AD39C5" w14:textId="77777777" w:rsidR="006356D7" w:rsidRDefault="006356D7" w:rsidP="006356D7">
      <w:pPr>
        <w:numPr>
          <w:ilvl w:val="0"/>
          <w:numId w:val="1"/>
        </w:numPr>
        <w:tabs>
          <w:tab w:val="clear" w:pos="715"/>
          <w:tab w:val="left" w:pos="720"/>
        </w:tabs>
        <w:ind w:left="720" w:hanging="360"/>
      </w:pPr>
      <w:r>
        <w:t>Take attendance—on your attendance sheet, put a check mark by students’ name.</w:t>
      </w:r>
    </w:p>
    <w:p w14:paraId="778DF156" w14:textId="77777777" w:rsidR="006356D7" w:rsidRDefault="006356D7" w:rsidP="006356D7">
      <w:pPr>
        <w:numPr>
          <w:ilvl w:val="0"/>
          <w:numId w:val="1"/>
        </w:numPr>
        <w:tabs>
          <w:tab w:val="clear" w:pos="715"/>
          <w:tab w:val="left" w:pos="720"/>
        </w:tabs>
        <w:ind w:left="720" w:hanging="360"/>
      </w:pPr>
      <w:r>
        <w:t xml:space="preserve">Get visitor’s names and record them on the attendance roster.  If a visiting child </w:t>
      </w:r>
      <w:r w:rsidR="00C02522">
        <w:t>begins to attend regularly</w:t>
      </w:r>
      <w:r w:rsidR="009D25CD">
        <w:t xml:space="preserve">, try </w:t>
      </w:r>
      <w:r w:rsidR="00D639F1">
        <w:t>to</w:t>
      </w:r>
      <w:r w:rsidR="009D25CD">
        <w:t xml:space="preserve"> get the parents to register the c</w:t>
      </w:r>
      <w:r>
        <w:t>hil</w:t>
      </w:r>
      <w:r w:rsidR="00B60165">
        <w:t>d in the RE program.</w:t>
      </w:r>
    </w:p>
    <w:p w14:paraId="1B7067FB" w14:textId="77777777" w:rsidR="006356D7" w:rsidRDefault="006356D7" w:rsidP="006356D7">
      <w:pPr>
        <w:numPr>
          <w:ilvl w:val="0"/>
          <w:numId w:val="1"/>
        </w:numPr>
        <w:tabs>
          <w:tab w:val="clear" w:pos="715"/>
          <w:tab w:val="left" w:pos="720"/>
        </w:tabs>
        <w:ind w:left="720" w:hanging="360"/>
      </w:pPr>
      <w:r>
        <w:lastRenderedPageBreak/>
        <w:t>Verify your attendance after the lesson starts (add to it as late comers arrive).</w:t>
      </w:r>
    </w:p>
    <w:p w14:paraId="4251C5DA" w14:textId="77777777" w:rsidR="006356D7" w:rsidRDefault="006356D7" w:rsidP="006356D7">
      <w:pPr>
        <w:tabs>
          <w:tab w:val="left" w:pos="720"/>
        </w:tabs>
      </w:pPr>
    </w:p>
    <w:p w14:paraId="5620027A" w14:textId="77777777" w:rsidR="006356D7" w:rsidRPr="00AE61F5" w:rsidRDefault="006356D7" w:rsidP="006356D7">
      <w:pPr>
        <w:pStyle w:val="Heading2"/>
      </w:pPr>
      <w:r w:rsidRPr="00AE61F5">
        <w:t>Sunday –</w:t>
      </w:r>
      <w:r w:rsidR="00487982">
        <w:t xml:space="preserve"> </w:t>
      </w:r>
      <w:r w:rsidRPr="00AE61F5">
        <w:t>Class</w:t>
      </w:r>
    </w:p>
    <w:p w14:paraId="250BEAB3" w14:textId="5D8D9414" w:rsidR="006356D7" w:rsidRDefault="001E4FE1" w:rsidP="006356D7">
      <w:pPr>
        <w:autoSpaceDE w:val="0"/>
        <w:autoSpaceDN w:val="0"/>
        <w:adjustRightInd w:val="0"/>
      </w:pPr>
      <w:r>
        <w:t xml:space="preserve">Children </w:t>
      </w:r>
      <w:r w:rsidR="006356D7">
        <w:t>appreciate a routine and framework for their day.  For the most part, classes for all ages follow roughly the same pattern:</w:t>
      </w:r>
    </w:p>
    <w:p w14:paraId="5537897A" w14:textId="77777777" w:rsidR="006356D7" w:rsidRPr="007B3158" w:rsidRDefault="006356D7" w:rsidP="00DD135B">
      <w:pPr>
        <w:numPr>
          <w:ilvl w:val="0"/>
          <w:numId w:val="8"/>
        </w:numPr>
      </w:pPr>
      <w:r>
        <w:t>Greeting</w:t>
      </w:r>
    </w:p>
    <w:p w14:paraId="4EA1ECDA" w14:textId="77777777" w:rsidR="006356D7" w:rsidRDefault="006356D7" w:rsidP="00DD135B">
      <w:pPr>
        <w:numPr>
          <w:ilvl w:val="0"/>
          <w:numId w:val="8"/>
        </w:numPr>
      </w:pPr>
      <w:r>
        <w:t>Chalice lighting/opening ritual</w:t>
      </w:r>
    </w:p>
    <w:p w14:paraId="350857BD" w14:textId="77777777" w:rsidR="006356D7" w:rsidRPr="007B3158" w:rsidRDefault="006356D7" w:rsidP="00DD135B">
      <w:pPr>
        <w:numPr>
          <w:ilvl w:val="0"/>
          <w:numId w:val="8"/>
        </w:numPr>
      </w:pPr>
      <w:r>
        <w:t>Story/discussion</w:t>
      </w:r>
      <w:r w:rsidR="008D47C0">
        <w:t>/</w:t>
      </w:r>
      <w:r w:rsidR="0013188E">
        <w:t>Sharing Circle</w:t>
      </w:r>
      <w:r w:rsidR="00B60165">
        <w:t>/Reflection</w:t>
      </w:r>
    </w:p>
    <w:p w14:paraId="1C1AC0C2" w14:textId="77777777" w:rsidR="006356D7" w:rsidRPr="007B3158" w:rsidRDefault="006356D7" w:rsidP="00DD135B">
      <w:pPr>
        <w:numPr>
          <w:ilvl w:val="0"/>
          <w:numId w:val="8"/>
        </w:numPr>
      </w:pPr>
      <w:r>
        <w:t>Activity/song</w:t>
      </w:r>
    </w:p>
    <w:p w14:paraId="496196D0" w14:textId="77777777" w:rsidR="006356D7" w:rsidRPr="007B3158" w:rsidRDefault="006356D7" w:rsidP="00DD135B">
      <w:pPr>
        <w:numPr>
          <w:ilvl w:val="0"/>
          <w:numId w:val="8"/>
        </w:numPr>
      </w:pPr>
      <w:r>
        <w:t>Joys and Concerns</w:t>
      </w:r>
      <w:r w:rsidR="00C12EAB">
        <w:t xml:space="preserve"> (optional)</w:t>
      </w:r>
    </w:p>
    <w:p w14:paraId="3FE37637" w14:textId="77777777" w:rsidR="006356D7" w:rsidRDefault="006356D7" w:rsidP="00DD135B">
      <w:pPr>
        <w:numPr>
          <w:ilvl w:val="0"/>
          <w:numId w:val="8"/>
        </w:numPr>
      </w:pPr>
      <w:r>
        <w:t>End of class wrap-up discussion</w:t>
      </w:r>
    </w:p>
    <w:p w14:paraId="143AEEDB" w14:textId="77777777" w:rsidR="006356D7" w:rsidRDefault="006356D7" w:rsidP="006356D7"/>
    <w:p w14:paraId="33E9F6FD" w14:textId="77777777" w:rsidR="006356D7" w:rsidRDefault="006356D7" w:rsidP="006356D7">
      <w:pPr>
        <w:pStyle w:val="Heading2"/>
      </w:pPr>
      <w:r>
        <w:t>Sunday - Closure</w:t>
      </w:r>
    </w:p>
    <w:p w14:paraId="32FDD675" w14:textId="0F26423C" w:rsidR="001E4FE1" w:rsidRDefault="006356D7" w:rsidP="006356D7">
      <w:pPr>
        <w:numPr>
          <w:ilvl w:val="0"/>
          <w:numId w:val="1"/>
        </w:numPr>
        <w:tabs>
          <w:tab w:val="clear" w:pos="715"/>
          <w:tab w:val="left" w:pos="720"/>
        </w:tabs>
        <w:ind w:left="720" w:hanging="360"/>
      </w:pPr>
      <w:r w:rsidRPr="00611332">
        <w:t xml:space="preserve">If you find that your lesson ends too early, consider additional </w:t>
      </w:r>
      <w:r w:rsidR="006C47B1">
        <w:t xml:space="preserve">activities or </w:t>
      </w:r>
      <w:r w:rsidRPr="00611332">
        <w:t xml:space="preserve">stories, </w:t>
      </w:r>
      <w:r>
        <w:t xml:space="preserve">impromptu </w:t>
      </w:r>
      <w:r w:rsidRPr="00611332">
        <w:t xml:space="preserve">“chain” stories, or craft activities.  </w:t>
      </w:r>
      <w:r w:rsidRPr="001E4FE1">
        <w:rPr>
          <w:i/>
        </w:rPr>
        <w:t>Do not release the children early</w:t>
      </w:r>
      <w:r w:rsidR="001E4FE1">
        <w:rPr>
          <w:i/>
        </w:rPr>
        <w:t>.</w:t>
      </w:r>
    </w:p>
    <w:p w14:paraId="0CBCF5D9" w14:textId="4F190D76" w:rsidR="006356D7" w:rsidRDefault="006356D7" w:rsidP="006356D7">
      <w:pPr>
        <w:numPr>
          <w:ilvl w:val="0"/>
          <w:numId w:val="1"/>
        </w:numPr>
        <w:tabs>
          <w:tab w:val="clear" w:pos="715"/>
          <w:tab w:val="left" w:pos="720"/>
        </w:tabs>
        <w:ind w:left="720" w:hanging="360"/>
      </w:pPr>
      <w:r>
        <w:t>Remind students of next week’s class theme and any special activities.</w:t>
      </w:r>
    </w:p>
    <w:p w14:paraId="48303FD4" w14:textId="77777777" w:rsidR="006356D7" w:rsidRDefault="006356D7" w:rsidP="006356D7">
      <w:pPr>
        <w:numPr>
          <w:ilvl w:val="0"/>
          <w:numId w:val="1"/>
        </w:numPr>
        <w:tabs>
          <w:tab w:val="clear" w:pos="715"/>
          <w:tab w:val="left" w:pos="720"/>
        </w:tabs>
        <w:ind w:left="720" w:hanging="360"/>
      </w:pPr>
      <w:r>
        <w:t>Ask students to help you clean up the a</w:t>
      </w:r>
      <w:r w:rsidR="00096D69">
        <w:t>rea</w:t>
      </w:r>
      <w:r>
        <w:t xml:space="preserve"> and put things away.</w:t>
      </w:r>
    </w:p>
    <w:p w14:paraId="7E0D721E" w14:textId="0C58AA3A" w:rsidR="006356D7" w:rsidRDefault="006356D7" w:rsidP="006356D7">
      <w:pPr>
        <w:numPr>
          <w:ilvl w:val="0"/>
          <w:numId w:val="1"/>
        </w:numPr>
        <w:tabs>
          <w:tab w:val="clear" w:pos="715"/>
          <w:tab w:val="left" w:pos="720"/>
        </w:tabs>
        <w:ind w:left="720" w:hanging="360"/>
      </w:pPr>
      <w:r>
        <w:t xml:space="preserve">Place regular </w:t>
      </w:r>
      <w:r w:rsidR="009E2D20">
        <w:t xml:space="preserve">homeroom </w:t>
      </w:r>
      <w:r>
        <w:t xml:space="preserve">supplies back </w:t>
      </w:r>
      <w:r w:rsidR="008D47C0">
        <w:t>on the shelves</w:t>
      </w:r>
      <w:r>
        <w:t xml:space="preserve"> where you normally keep them.  Special supplies should be returned to the </w:t>
      </w:r>
      <w:r w:rsidR="001E4FE1">
        <w:t>RE</w:t>
      </w:r>
      <w:r w:rsidR="003500E2">
        <w:t xml:space="preserve"> Office</w:t>
      </w:r>
      <w:r>
        <w:t xml:space="preserve"> for the </w:t>
      </w:r>
      <w:proofErr w:type="spellStart"/>
      <w:r w:rsidR="009F08AF">
        <w:t>iDRE</w:t>
      </w:r>
      <w:proofErr w:type="spellEnd"/>
      <w:r>
        <w:t xml:space="preserve"> to </w:t>
      </w:r>
      <w:r w:rsidR="008D47C0">
        <w:t>return to inventory</w:t>
      </w:r>
      <w:r>
        <w:t>.</w:t>
      </w:r>
    </w:p>
    <w:p w14:paraId="7AF053C8" w14:textId="77777777" w:rsidR="006356D7" w:rsidRDefault="006356D7" w:rsidP="006356D7"/>
    <w:p w14:paraId="70CB124B" w14:textId="77777777" w:rsidR="006356D7" w:rsidRDefault="006356D7" w:rsidP="006356D7">
      <w:pPr>
        <w:pStyle w:val="Heading2"/>
      </w:pPr>
      <w:r>
        <w:t>Sunday –</w:t>
      </w:r>
      <w:r w:rsidR="00B7750C">
        <w:t xml:space="preserve"> </w:t>
      </w:r>
      <w:r>
        <w:t>Dismissal</w:t>
      </w:r>
    </w:p>
    <w:p w14:paraId="3989C427" w14:textId="1A85AA0E" w:rsidR="009E2D20" w:rsidRDefault="009E2D20" w:rsidP="006356D7">
      <w:pPr>
        <w:numPr>
          <w:ilvl w:val="0"/>
          <w:numId w:val="1"/>
        </w:numPr>
        <w:tabs>
          <w:tab w:val="clear" w:pos="715"/>
          <w:tab w:val="left" w:pos="720"/>
        </w:tabs>
        <w:ind w:left="720" w:hanging="360"/>
      </w:pPr>
      <w:r>
        <w:t xml:space="preserve">Dismissal is at </w:t>
      </w:r>
      <w:r w:rsidR="001E4FE1">
        <w:t>11:45</w:t>
      </w:r>
      <w:r>
        <w:t xml:space="preserve"> or when the worship service is over, whichever is </w:t>
      </w:r>
      <w:r w:rsidRPr="00D90F46">
        <w:rPr>
          <w:i/>
        </w:rPr>
        <w:t>later</w:t>
      </w:r>
      <w:r>
        <w:t>.</w:t>
      </w:r>
    </w:p>
    <w:p w14:paraId="7536DE36" w14:textId="77777777" w:rsidR="00AA44CD" w:rsidRPr="00611332" w:rsidRDefault="00AA44CD" w:rsidP="00AA44CD">
      <w:pPr>
        <w:numPr>
          <w:ilvl w:val="0"/>
          <w:numId w:val="1"/>
        </w:numPr>
        <w:tabs>
          <w:tab w:val="clear" w:pos="715"/>
          <w:tab w:val="left" w:pos="720"/>
        </w:tabs>
        <w:ind w:left="720" w:hanging="360"/>
      </w:pPr>
      <w:r>
        <w:t>Regardless of the time, do not dismiss students unless the service has ended.</w:t>
      </w:r>
    </w:p>
    <w:p w14:paraId="54F7B9D9" w14:textId="2A0217EB" w:rsidR="006356D7" w:rsidRDefault="006356D7" w:rsidP="006356D7">
      <w:pPr>
        <w:numPr>
          <w:ilvl w:val="0"/>
          <w:numId w:val="1"/>
        </w:numPr>
        <w:tabs>
          <w:tab w:val="clear" w:pos="715"/>
          <w:tab w:val="left" w:pos="720"/>
        </w:tabs>
        <w:ind w:left="720" w:hanging="360"/>
      </w:pPr>
      <w:r>
        <w:t xml:space="preserve">Speak with the parents as they pick up their children.  Share good news or observations with the child and parents.  This is not a time to share concerns about behavior.  Always </w:t>
      </w:r>
      <w:r w:rsidR="001E4FE1">
        <w:t xml:space="preserve">try to end the day on a good note.  </w:t>
      </w:r>
      <w:r>
        <w:t xml:space="preserve">Inform the </w:t>
      </w:r>
      <w:proofErr w:type="spellStart"/>
      <w:r w:rsidR="009F08AF">
        <w:t>iDRE</w:t>
      </w:r>
      <w:proofErr w:type="spellEnd"/>
      <w:r>
        <w:t xml:space="preserve"> of any serious concerns </w:t>
      </w:r>
      <w:r w:rsidR="003E738D">
        <w:t xml:space="preserve">either in person or </w:t>
      </w:r>
      <w:r>
        <w:t xml:space="preserve">on the </w:t>
      </w:r>
      <w:r w:rsidR="008D47C0">
        <w:t xml:space="preserve">Teacher’s Feedback Form </w:t>
      </w:r>
      <w:r>
        <w:t xml:space="preserve">and </w:t>
      </w:r>
      <w:r w:rsidR="00096D69">
        <w:t>rea</w:t>
      </w:r>
      <w:r>
        <w:t>d the response the following Sunday so that we may work on the situation as a team.</w:t>
      </w:r>
    </w:p>
    <w:p w14:paraId="3EA199F7" w14:textId="77777777" w:rsidR="006356D7" w:rsidRDefault="006356D7" w:rsidP="006356D7">
      <w:pPr>
        <w:numPr>
          <w:ilvl w:val="0"/>
          <w:numId w:val="1"/>
        </w:numPr>
        <w:tabs>
          <w:tab w:val="clear" w:pos="715"/>
          <w:tab w:val="left" w:pos="720"/>
        </w:tabs>
        <w:ind w:left="720" w:hanging="360"/>
      </w:pPr>
      <w:r>
        <w:t>Talk with your team members about how the lesson went.</w:t>
      </w:r>
    </w:p>
    <w:p w14:paraId="589C744B" w14:textId="77777777" w:rsidR="006356D7" w:rsidRDefault="006356D7" w:rsidP="006356D7">
      <w:pPr>
        <w:numPr>
          <w:ilvl w:val="0"/>
          <w:numId w:val="1"/>
        </w:numPr>
        <w:tabs>
          <w:tab w:val="clear" w:pos="715"/>
          <w:tab w:val="left" w:pos="720"/>
        </w:tabs>
        <w:ind w:left="720" w:hanging="360"/>
      </w:pPr>
      <w:r>
        <w:t>Check to see how accurately you estimated the timing of the activities in the lesson (this will help your future planning).</w:t>
      </w:r>
    </w:p>
    <w:p w14:paraId="052639BE" w14:textId="7D1D8880" w:rsidR="006356D7" w:rsidRDefault="006356D7" w:rsidP="006356D7">
      <w:pPr>
        <w:numPr>
          <w:ilvl w:val="0"/>
          <w:numId w:val="1"/>
        </w:numPr>
        <w:tabs>
          <w:tab w:val="clear" w:pos="715"/>
          <w:tab w:val="left" w:pos="720"/>
        </w:tabs>
        <w:ind w:left="720" w:hanging="360"/>
      </w:pPr>
      <w:r>
        <w:t xml:space="preserve">Fill out the Teacher’s Feedback </w:t>
      </w:r>
      <w:r w:rsidR="008D47C0">
        <w:t>Form</w:t>
      </w:r>
      <w:r>
        <w:t xml:space="preserve"> </w:t>
      </w:r>
      <w:r w:rsidR="001E4FE1">
        <w:t>in the Teacher’s Notebook binder</w:t>
      </w:r>
      <w:r>
        <w:t xml:space="preserve">.  It is an important form of communication between you and the </w:t>
      </w:r>
      <w:proofErr w:type="spellStart"/>
      <w:r w:rsidR="009F08AF">
        <w:t>iDRE</w:t>
      </w:r>
      <w:proofErr w:type="spellEnd"/>
      <w:r>
        <w:t xml:space="preserve">.  Be sure to put down the good as well as the bad.  The </w:t>
      </w:r>
      <w:proofErr w:type="spellStart"/>
      <w:r w:rsidR="009F08AF">
        <w:t>iDRE</w:t>
      </w:r>
      <w:proofErr w:type="spellEnd"/>
      <w:r w:rsidR="001A6B16">
        <w:t xml:space="preserve"> reads and initials e</w:t>
      </w:r>
      <w:r>
        <w:t xml:space="preserve">very </w:t>
      </w:r>
      <w:r w:rsidR="001A6B16">
        <w:t>report</w:t>
      </w:r>
      <w:r>
        <w:t>.</w:t>
      </w:r>
    </w:p>
    <w:p w14:paraId="2681CEFE" w14:textId="2797675C" w:rsidR="006356D7" w:rsidRDefault="006356D7" w:rsidP="006356D7">
      <w:pPr>
        <w:numPr>
          <w:ilvl w:val="0"/>
          <w:numId w:val="1"/>
        </w:numPr>
        <w:tabs>
          <w:tab w:val="clear" w:pos="715"/>
          <w:tab w:val="left" w:pos="720"/>
        </w:tabs>
        <w:ind w:left="720" w:hanging="360"/>
      </w:pPr>
      <w:r>
        <w:t xml:space="preserve">Is there anything the </w:t>
      </w:r>
      <w:proofErr w:type="spellStart"/>
      <w:r w:rsidR="009F08AF">
        <w:t>iDRE</w:t>
      </w:r>
      <w:proofErr w:type="spellEnd"/>
      <w:r>
        <w:t xml:space="preserve"> needs to know?  If so, </w:t>
      </w:r>
      <w:r w:rsidR="00644632" w:rsidRPr="00644632">
        <w:rPr>
          <w:i/>
        </w:rPr>
        <w:t xml:space="preserve">discuss it with the </w:t>
      </w:r>
      <w:proofErr w:type="spellStart"/>
      <w:r w:rsidR="009F08AF">
        <w:rPr>
          <w:i/>
        </w:rPr>
        <w:t>iDRE</w:t>
      </w:r>
      <w:proofErr w:type="spellEnd"/>
      <w:r w:rsidR="00644632">
        <w:t xml:space="preserve"> as well as </w:t>
      </w:r>
      <w:r>
        <w:t>note it on the Teacher’s Feedback Form.</w:t>
      </w:r>
    </w:p>
    <w:p w14:paraId="5CEEBD1D" w14:textId="77777777" w:rsidR="006356D7" w:rsidRDefault="006356D7" w:rsidP="006356D7">
      <w:pPr>
        <w:numPr>
          <w:ilvl w:val="0"/>
          <w:numId w:val="1"/>
        </w:numPr>
        <w:tabs>
          <w:tab w:val="clear" w:pos="715"/>
          <w:tab w:val="left" w:pos="720"/>
        </w:tabs>
        <w:ind w:left="720" w:hanging="360"/>
      </w:pPr>
      <w:r>
        <w:t xml:space="preserve">Submit any </w:t>
      </w:r>
      <w:r w:rsidR="0044067F">
        <w:t xml:space="preserve">supply request </w:t>
      </w:r>
      <w:r>
        <w:t xml:space="preserve">on the Teacher’s Feedback </w:t>
      </w:r>
      <w:r w:rsidR="008D47C0">
        <w:t>Form</w:t>
      </w:r>
      <w:r>
        <w:t>.</w:t>
      </w:r>
    </w:p>
    <w:p w14:paraId="4DD9EF61" w14:textId="0891C5C2" w:rsidR="006356D7" w:rsidRDefault="006356D7" w:rsidP="006356D7">
      <w:pPr>
        <w:numPr>
          <w:ilvl w:val="0"/>
          <w:numId w:val="1"/>
        </w:numPr>
        <w:tabs>
          <w:tab w:val="clear" w:pos="715"/>
          <w:tab w:val="left" w:pos="720"/>
        </w:tabs>
        <w:ind w:left="720" w:hanging="360"/>
      </w:pPr>
      <w:r w:rsidRPr="00611332">
        <w:t xml:space="preserve">Please escort </w:t>
      </w:r>
      <w:r w:rsidR="001E4FE1">
        <w:t xml:space="preserve">to their parents </w:t>
      </w:r>
      <w:r w:rsidRPr="00611332">
        <w:t xml:space="preserve">any </w:t>
      </w:r>
      <w:r>
        <w:t xml:space="preserve">primary age </w:t>
      </w:r>
      <w:r w:rsidRPr="00611332">
        <w:t xml:space="preserve">children who have not been picked up by </w:t>
      </w:r>
      <w:r w:rsidR="001E4FE1">
        <w:t xml:space="preserve">11:50 </w:t>
      </w:r>
      <w:r w:rsidRPr="00611332">
        <w:t xml:space="preserve">or bring them to the </w:t>
      </w:r>
      <w:proofErr w:type="spellStart"/>
      <w:r w:rsidR="009F08AF">
        <w:t>iDRE</w:t>
      </w:r>
      <w:proofErr w:type="spellEnd"/>
      <w:r w:rsidRPr="00611332">
        <w:t xml:space="preserve"> who will he</w:t>
      </w:r>
      <w:r w:rsidR="001E4FE1">
        <w:t>lp track down wayward parents.</w:t>
      </w:r>
    </w:p>
    <w:p w14:paraId="5CE81C0E" w14:textId="47C17636" w:rsidR="006573D1" w:rsidRDefault="006356D7" w:rsidP="006573D1">
      <w:pPr>
        <w:numPr>
          <w:ilvl w:val="0"/>
          <w:numId w:val="1"/>
        </w:numPr>
        <w:tabs>
          <w:tab w:val="clear" w:pos="715"/>
          <w:tab w:val="left" w:pos="720"/>
        </w:tabs>
        <w:ind w:left="720" w:hanging="360"/>
      </w:pPr>
      <w:r w:rsidRPr="006356D7">
        <w:t xml:space="preserve">Contact </w:t>
      </w:r>
      <w:r w:rsidR="0044067F">
        <w:t>other teaching teammates</w:t>
      </w:r>
      <w:r w:rsidRPr="006356D7">
        <w:t xml:space="preserve"> if there is important information to be shared</w:t>
      </w:r>
      <w:r w:rsidR="002F47B0">
        <w:t xml:space="preserve"> or lesson plans to be passed on</w:t>
      </w:r>
      <w:r w:rsidRPr="006356D7">
        <w:t>.</w:t>
      </w:r>
    </w:p>
    <w:p w14:paraId="4F892A9D" w14:textId="77777777" w:rsidR="006B59F5" w:rsidRDefault="006B59F5" w:rsidP="006573D1"/>
    <w:p w14:paraId="5C34A798" w14:textId="77777777" w:rsidR="006573D1" w:rsidRPr="000924A8" w:rsidRDefault="00D65A6E" w:rsidP="00D65A6E">
      <w:pPr>
        <w:pStyle w:val="Heading1"/>
      </w:pPr>
      <w:bookmarkStart w:id="17" w:name="_Toc276214889"/>
      <w:r>
        <w:t>An</w:t>
      </w:r>
      <w:r w:rsidR="000924A8" w:rsidRPr="000924A8">
        <w:t xml:space="preserve"> Atypical Sunday</w:t>
      </w:r>
      <w:bookmarkEnd w:id="17"/>
    </w:p>
    <w:p w14:paraId="6B0E54E6" w14:textId="77777777" w:rsidR="00D65A6E" w:rsidRDefault="00D65A6E" w:rsidP="006573D1"/>
    <w:p w14:paraId="1FDBDDDD" w14:textId="5C6F3017" w:rsidR="000C1DE7" w:rsidRDefault="006573D1" w:rsidP="006573D1">
      <w:r w:rsidRPr="000924A8">
        <w:t xml:space="preserve">Most Sundays begin in the sanctuary.  </w:t>
      </w:r>
      <w:r w:rsidR="000C1DE7">
        <w:t xml:space="preserve">However, there will be Sundays when we will not.  Most Sundays we will meet in classrooms in our various grade cohorts—some Sundays we will not.  </w:t>
      </w:r>
      <w:r w:rsidR="00911D25">
        <w:t xml:space="preserve">Except for Winter Intercession, these </w:t>
      </w:r>
      <w:r w:rsidR="00816A41">
        <w:t xml:space="preserve">atypical Sundays are </w:t>
      </w:r>
      <w:r w:rsidR="00911D25">
        <w:t xml:space="preserve">teaching Sundays and </w:t>
      </w:r>
      <w:r w:rsidR="00AA0B33">
        <w:t xml:space="preserve">unless instructed otherwise by the </w:t>
      </w:r>
      <w:proofErr w:type="spellStart"/>
      <w:r w:rsidR="009F08AF">
        <w:t>iDRE</w:t>
      </w:r>
      <w:proofErr w:type="spellEnd"/>
      <w:r w:rsidR="00AA0B33">
        <w:t xml:space="preserve">, </w:t>
      </w:r>
      <w:r w:rsidR="00911D25">
        <w:t>your team is responsible for that day’s activity, whatever it may be</w:t>
      </w:r>
      <w:r w:rsidR="00AA0B33">
        <w:t xml:space="preserve">.  It is beyond the scope of this Manual to address all the variations that may take place on an atypical Sunday, be they Social Service, Children’s Chapel, or Special Theme Sunday.  </w:t>
      </w:r>
      <w:r w:rsidR="00AA0B33" w:rsidRPr="00911D25">
        <w:rPr>
          <w:i/>
        </w:rPr>
        <w:t xml:space="preserve">Those </w:t>
      </w:r>
      <w:r w:rsidR="00D639F1" w:rsidRPr="00911D25">
        <w:rPr>
          <w:i/>
        </w:rPr>
        <w:t>Sundays that deviate from our programmed classroom</w:t>
      </w:r>
      <w:r w:rsidR="00AA0B33" w:rsidRPr="00911D25">
        <w:rPr>
          <w:i/>
        </w:rPr>
        <w:t xml:space="preserve"> learning will invariably be </w:t>
      </w:r>
      <w:r w:rsidR="00AA0B33" w:rsidRPr="00911D25">
        <w:rPr>
          <w:i/>
        </w:rPr>
        <w:lastRenderedPageBreak/>
        <w:t xml:space="preserve">accompanied by additional instruction and information from the </w:t>
      </w:r>
      <w:proofErr w:type="spellStart"/>
      <w:r w:rsidR="009F08AF">
        <w:rPr>
          <w:i/>
        </w:rPr>
        <w:t>iDRE</w:t>
      </w:r>
      <w:proofErr w:type="spellEnd"/>
      <w:r w:rsidR="00AA0B33" w:rsidRPr="00911D25">
        <w:rPr>
          <w:i/>
        </w:rPr>
        <w:t>.</w:t>
      </w:r>
      <w:r w:rsidR="0099168E">
        <w:rPr>
          <w:i/>
        </w:rPr>
        <w:t xml:space="preserve">  </w:t>
      </w:r>
      <w:r w:rsidR="0099168E">
        <w:t xml:space="preserve">Please pay attention to the RE Program Calendar, the weekly email from the </w:t>
      </w:r>
      <w:proofErr w:type="spellStart"/>
      <w:r w:rsidR="009F08AF">
        <w:t>iDRE</w:t>
      </w:r>
      <w:proofErr w:type="spellEnd"/>
      <w:r w:rsidR="0099168E">
        <w:t xml:space="preserve">, and the weekly </w:t>
      </w:r>
      <w:proofErr w:type="spellStart"/>
      <w:r w:rsidR="00E0435A">
        <w:t>eBeacon</w:t>
      </w:r>
      <w:proofErr w:type="spellEnd"/>
      <w:r w:rsidR="0099168E">
        <w:t xml:space="preserve"> </w:t>
      </w:r>
      <w:r w:rsidR="0099168E" w:rsidRPr="00817423">
        <w:rPr>
          <w:i/>
        </w:rPr>
        <w:t xml:space="preserve">to be sure you know the day’s </w:t>
      </w:r>
      <w:r w:rsidR="0099168E">
        <w:rPr>
          <w:i/>
        </w:rPr>
        <w:t>plans</w:t>
      </w:r>
      <w:r w:rsidR="0099168E">
        <w:t>.</w:t>
      </w:r>
    </w:p>
    <w:p w14:paraId="50DB26C0" w14:textId="77777777" w:rsidR="009E6DE5" w:rsidRPr="009E6DE5" w:rsidRDefault="00D54338" w:rsidP="006356D7">
      <w:pPr>
        <w:pStyle w:val="Title"/>
        <w:keepNext w:val="0"/>
        <w:keepLines w:val="0"/>
      </w:pPr>
      <w:r>
        <w:br w:type="page"/>
      </w:r>
      <w:bookmarkStart w:id="18" w:name="_Toc276214890"/>
      <w:r w:rsidR="00B34870">
        <w:lastRenderedPageBreak/>
        <w:t>In the Classroom</w:t>
      </w:r>
      <w:bookmarkEnd w:id="18"/>
    </w:p>
    <w:p w14:paraId="1B4481CA" w14:textId="5F22D30C" w:rsidR="007457FA" w:rsidRPr="007457FA" w:rsidRDefault="007457FA" w:rsidP="007457FA">
      <w:pPr>
        <w:pStyle w:val="Heading1"/>
        <w:rPr>
          <w:szCs w:val="22"/>
        </w:rPr>
      </w:pPr>
      <w:bookmarkStart w:id="19" w:name="_Toc276214891"/>
      <w:r>
        <w:rPr>
          <w:szCs w:val="22"/>
        </w:rPr>
        <w:t xml:space="preserve">Growing Souls—Teaching </w:t>
      </w:r>
      <w:r w:rsidRPr="001B1B42">
        <w:rPr>
          <w:i/>
          <w:szCs w:val="22"/>
        </w:rPr>
        <w:t>Children</w:t>
      </w:r>
      <w:r>
        <w:rPr>
          <w:szCs w:val="22"/>
        </w:rPr>
        <w:t xml:space="preserve"> but Raising </w:t>
      </w:r>
      <w:r w:rsidRPr="00C41322">
        <w:rPr>
          <w:i/>
          <w:szCs w:val="22"/>
        </w:rPr>
        <w:t>People</w:t>
      </w:r>
      <w:bookmarkEnd w:id="19"/>
    </w:p>
    <w:p w14:paraId="2E33D69C" w14:textId="77777777" w:rsidR="007457FA" w:rsidRPr="001A7F7A" w:rsidRDefault="007457FA" w:rsidP="007457FA">
      <w:r w:rsidRPr="001A7F7A">
        <w:t xml:space="preserve">What you are doing in our classrooms is not just teaching; it is much bigger than simply providing instruction.  You are engaged in ministry to and with the children and youth of our church.  </w:t>
      </w:r>
      <w:r w:rsidRPr="003A2608">
        <w:rPr>
          <w:i/>
        </w:rPr>
        <w:t>You are growing souls</w:t>
      </w:r>
      <w:r w:rsidRPr="001A7F7A">
        <w:t>.  While it is true that you are helping each individual grow, the important thing to remember is that you are doing this by c</w:t>
      </w:r>
      <w:r>
        <w:t>rea</w:t>
      </w:r>
      <w:r w:rsidRPr="001A7F7A">
        <w:t>ting and nurturing a “classroom soul” by:</w:t>
      </w:r>
    </w:p>
    <w:p w14:paraId="15BCE94E" w14:textId="77777777" w:rsidR="007457FA" w:rsidRPr="001A7F7A" w:rsidRDefault="007457FA" w:rsidP="007457FA">
      <w:pPr>
        <w:numPr>
          <w:ilvl w:val="0"/>
          <w:numId w:val="1"/>
        </w:numPr>
        <w:tabs>
          <w:tab w:val="clear" w:pos="715"/>
          <w:tab w:val="left" w:pos="720"/>
        </w:tabs>
        <w:ind w:left="720" w:hanging="360"/>
      </w:pPr>
      <w:r w:rsidRPr="001A7F7A">
        <w:t>Working collaboratively with the children and co-teachers to build a safe community and a meaningful Sunday morni</w:t>
      </w:r>
      <w:r>
        <w:t>ng experience for the children.</w:t>
      </w:r>
    </w:p>
    <w:p w14:paraId="0B4F0585" w14:textId="77777777" w:rsidR="007457FA" w:rsidRPr="001A7F7A" w:rsidRDefault="007457FA" w:rsidP="007457FA">
      <w:pPr>
        <w:numPr>
          <w:ilvl w:val="0"/>
          <w:numId w:val="1"/>
        </w:numPr>
        <w:tabs>
          <w:tab w:val="clear" w:pos="715"/>
          <w:tab w:val="left" w:pos="720"/>
        </w:tabs>
        <w:ind w:left="720" w:hanging="360"/>
      </w:pPr>
      <w:r w:rsidRPr="001A7F7A">
        <w:t>Encouraging reflection, questioning, deep lis</w:t>
      </w:r>
      <w:r>
        <w:t>tening, and authentic speaking.</w:t>
      </w:r>
    </w:p>
    <w:p w14:paraId="71936AEC" w14:textId="77777777" w:rsidR="007457FA" w:rsidRPr="001A7F7A" w:rsidRDefault="007457FA" w:rsidP="007457FA">
      <w:pPr>
        <w:numPr>
          <w:ilvl w:val="0"/>
          <w:numId w:val="1"/>
        </w:numPr>
        <w:tabs>
          <w:tab w:val="clear" w:pos="715"/>
          <w:tab w:val="left" w:pos="720"/>
        </w:tabs>
        <w:ind w:left="720" w:hanging="360"/>
      </w:pPr>
      <w:r w:rsidRPr="001A7F7A">
        <w:t>Fostering full engagement through prac</w:t>
      </w:r>
      <w:r>
        <w:t>tices both playful and serious.</w:t>
      </w:r>
    </w:p>
    <w:p w14:paraId="3F79D4FF" w14:textId="77777777" w:rsidR="007457FA" w:rsidRPr="001A7F7A" w:rsidRDefault="007457FA" w:rsidP="007457FA">
      <w:pPr>
        <w:numPr>
          <w:ilvl w:val="0"/>
          <w:numId w:val="1"/>
        </w:numPr>
        <w:tabs>
          <w:tab w:val="clear" w:pos="715"/>
          <w:tab w:val="left" w:pos="720"/>
        </w:tabs>
        <w:ind w:left="720" w:hanging="360"/>
      </w:pPr>
      <w:r w:rsidRPr="001A7F7A">
        <w:t>Providing clear expectations regarding appropriate behavior.</w:t>
      </w:r>
    </w:p>
    <w:p w14:paraId="3FED1ED1" w14:textId="77777777" w:rsidR="007457FA" w:rsidRPr="001A7F7A" w:rsidRDefault="007457FA" w:rsidP="007457FA">
      <w:pPr>
        <w:numPr>
          <w:ilvl w:val="0"/>
          <w:numId w:val="1"/>
        </w:numPr>
        <w:tabs>
          <w:tab w:val="clear" w:pos="715"/>
          <w:tab w:val="left" w:pos="720"/>
        </w:tabs>
        <w:ind w:left="720" w:hanging="360"/>
      </w:pPr>
      <w:r w:rsidRPr="001A7F7A">
        <w:t>Taking steps to ensure that the health of the group stays strong even when that means correcting individuals who do not comply with expectations.</w:t>
      </w:r>
    </w:p>
    <w:p w14:paraId="64B96F98" w14:textId="77777777" w:rsidR="009802D2" w:rsidRDefault="009802D2" w:rsidP="006D117C"/>
    <w:p w14:paraId="38FB0DD5" w14:textId="77777777" w:rsidR="009802D2" w:rsidRDefault="007D5C9E" w:rsidP="009802D2">
      <w:pPr>
        <w:pStyle w:val="Heading2"/>
      </w:pPr>
      <w:r>
        <w:t xml:space="preserve">Team </w:t>
      </w:r>
      <w:r w:rsidR="009802D2">
        <w:t>Planning and Communication</w:t>
      </w:r>
    </w:p>
    <w:p w14:paraId="124E88A3" w14:textId="1421EBF8" w:rsidR="006D117C" w:rsidRDefault="007457FA" w:rsidP="00A40A09">
      <w:pPr>
        <w:autoSpaceDE w:val="0"/>
        <w:autoSpaceDN w:val="0"/>
        <w:adjustRightInd w:val="0"/>
      </w:pPr>
      <w:r>
        <w:t xml:space="preserve">We have adopted </w:t>
      </w:r>
      <w:r w:rsidRPr="00932E21">
        <w:rPr>
          <w:i/>
        </w:rPr>
        <w:t>team teaching</w:t>
      </w:r>
      <w:r>
        <w:t xml:space="preserve"> consisting of four teachers per grade level.  </w:t>
      </w:r>
      <w:r w:rsidR="006D117C">
        <w:t xml:space="preserve">The key factor for the success of the </w:t>
      </w:r>
      <w:r w:rsidR="001E1E38">
        <w:t xml:space="preserve">team teaching </w:t>
      </w:r>
      <w:r w:rsidR="006D117C">
        <w:t>approach is communication among the team members.</w:t>
      </w:r>
      <w:r w:rsidR="009802D2">
        <w:t xml:space="preserve">  Be sure to exchange </w:t>
      </w:r>
      <w:r w:rsidR="001E1E38">
        <w:t xml:space="preserve">one another’s </w:t>
      </w:r>
      <w:r w:rsidR="0074225C">
        <w:t xml:space="preserve">e-mail addresses, </w:t>
      </w:r>
      <w:r w:rsidR="009802D2">
        <w:t>phone numbers</w:t>
      </w:r>
      <w:r w:rsidR="0074225C">
        <w:t>,</w:t>
      </w:r>
      <w:r w:rsidR="009802D2">
        <w:t xml:space="preserve"> and times when you are available to receive calls</w:t>
      </w:r>
      <w:r w:rsidR="00196330">
        <w:t>.</w:t>
      </w:r>
    </w:p>
    <w:p w14:paraId="69DC8A09" w14:textId="77777777" w:rsidR="00932E21" w:rsidRDefault="00932E21" w:rsidP="006D117C"/>
    <w:p w14:paraId="4CA87DA5" w14:textId="39F8D32C" w:rsidR="006D117C" w:rsidRDefault="00196330" w:rsidP="006D117C">
      <w:r>
        <w:t>It</w:t>
      </w:r>
      <w:r w:rsidR="009B7FDE">
        <w:t xml:space="preserve"> is essential for teams to work out their own teaching schedule.  </w:t>
      </w:r>
      <w:r w:rsidR="00932E21">
        <w:t xml:space="preserve">You </w:t>
      </w:r>
      <w:r w:rsidR="006D117C">
        <w:t>may wish to use what is called "the revolving four.”</w:t>
      </w:r>
      <w:r w:rsidR="00932E21">
        <w:t xml:space="preserve"> </w:t>
      </w:r>
      <w:r w:rsidR="006D117C">
        <w:t xml:space="preserve"> Over four</w:t>
      </w:r>
      <w:r w:rsidR="00932E21">
        <w:t xml:space="preserve"> </w:t>
      </w:r>
      <w:r w:rsidR="006D117C">
        <w:t xml:space="preserve">weeks, teachers A&amp;B, B&amp;C, C&amp;D, and D&amp;A work together. </w:t>
      </w:r>
      <w:r w:rsidR="00932E21">
        <w:t xml:space="preserve"> </w:t>
      </w:r>
      <w:r w:rsidR="006D117C">
        <w:t>With this plan, everyone is on for</w:t>
      </w:r>
      <w:r w:rsidR="00932E21">
        <w:t xml:space="preserve"> </w:t>
      </w:r>
      <w:r w:rsidR="006D117C">
        <w:t>two weeks and off for two, but each teacher coming in is working with someone who was there</w:t>
      </w:r>
      <w:r w:rsidR="00932E21">
        <w:t xml:space="preserve"> </w:t>
      </w:r>
      <w:r w:rsidR="006D117C">
        <w:t xml:space="preserve">the previous week. </w:t>
      </w:r>
      <w:r w:rsidR="00932E21">
        <w:t xml:space="preserve"> </w:t>
      </w:r>
      <w:r w:rsidR="009B7FDE">
        <w:t>Experience tells us i</w:t>
      </w:r>
      <w:r w:rsidR="00932E21">
        <w:t>t’s best if you work ou</w:t>
      </w:r>
      <w:r w:rsidR="001C012C">
        <w:t>t</w:t>
      </w:r>
      <w:r w:rsidR="00932E21">
        <w:t xml:space="preserve"> your own schedule</w:t>
      </w:r>
      <w:r w:rsidR="009B7FDE">
        <w:t xml:space="preserve"> rather than have it imposed upon you by the </w:t>
      </w:r>
      <w:proofErr w:type="spellStart"/>
      <w:r w:rsidR="009F08AF">
        <w:t>iDRE</w:t>
      </w:r>
      <w:proofErr w:type="spellEnd"/>
      <w:r w:rsidR="009B7FDE">
        <w:t>.</w:t>
      </w:r>
      <w:r w:rsidR="00DF08FD">
        <w:t xml:space="preserve">  You may elect to specialize</w:t>
      </w:r>
      <w:r w:rsidR="00932E21">
        <w:t xml:space="preserve"> among yourselves</w:t>
      </w:r>
      <w:r w:rsidR="00DF08FD">
        <w:t xml:space="preserve"> (or not)</w:t>
      </w:r>
      <w:r w:rsidR="001C012C">
        <w:t xml:space="preserve">; </w:t>
      </w:r>
      <w:r w:rsidR="00DF08FD">
        <w:t>you may want to consider</w:t>
      </w:r>
      <w:r w:rsidR="006D117C">
        <w:t xml:space="preserve"> who</w:t>
      </w:r>
      <w:r w:rsidR="00466439">
        <w:t xml:space="preserve"> </w:t>
      </w:r>
      <w:r w:rsidR="004723AA">
        <w:t>has special talent</w:t>
      </w:r>
      <w:r w:rsidR="006D117C">
        <w:t xml:space="preserve"> at songs and c</w:t>
      </w:r>
      <w:r w:rsidR="00096D69">
        <w:t>rea</w:t>
      </w:r>
      <w:r w:rsidR="006D117C">
        <w:t>tive dramatics, who is best at leading</w:t>
      </w:r>
      <w:r w:rsidR="00932E21">
        <w:t xml:space="preserve"> </w:t>
      </w:r>
      <w:r w:rsidR="006D117C">
        <w:t>craft activities, and who can best organize a social action project.</w:t>
      </w:r>
      <w:r w:rsidR="001E1E38">
        <w:t xml:space="preserve">  Keep the </w:t>
      </w:r>
      <w:proofErr w:type="spellStart"/>
      <w:r w:rsidR="009F08AF">
        <w:t>iDRE</w:t>
      </w:r>
      <w:proofErr w:type="spellEnd"/>
      <w:r w:rsidR="001E1E38">
        <w:t xml:space="preserve"> informed of who will be teaching so that the master </w:t>
      </w:r>
      <w:r w:rsidR="00DF08FD">
        <w:t xml:space="preserve">teacher schedule </w:t>
      </w:r>
      <w:r w:rsidR="001E1E38">
        <w:t>can be maintained.</w:t>
      </w:r>
    </w:p>
    <w:p w14:paraId="76E8FEE0" w14:textId="77777777" w:rsidR="00932E21" w:rsidRDefault="00932E21" w:rsidP="006D117C"/>
    <w:p w14:paraId="464E42FE" w14:textId="796F0516" w:rsidR="00932E21" w:rsidRDefault="006D117C" w:rsidP="006D117C">
      <w:r>
        <w:t xml:space="preserve">As </w:t>
      </w:r>
      <w:r w:rsidR="00932E21">
        <w:t>your</w:t>
      </w:r>
      <w:r>
        <w:t xml:space="preserve"> team works together, </w:t>
      </w:r>
      <w:r w:rsidR="00932E21">
        <w:t xml:space="preserve">you may find that </w:t>
      </w:r>
      <w:r>
        <w:t>one or two people may take on more of the time and responsibility</w:t>
      </w:r>
      <w:r w:rsidR="00932E21">
        <w:t xml:space="preserve"> </w:t>
      </w:r>
      <w:r>
        <w:t xml:space="preserve">than </w:t>
      </w:r>
      <w:r w:rsidR="004933D8">
        <w:t>other teammates</w:t>
      </w:r>
      <w:r w:rsidR="004723AA">
        <w:t xml:space="preserve">, perhaps to the extent of appointing someone </w:t>
      </w:r>
      <w:proofErr w:type="spellStart"/>
      <w:r w:rsidR="004723AA">
        <w:t>Teamleader</w:t>
      </w:r>
      <w:proofErr w:type="spellEnd"/>
      <w:r>
        <w:t xml:space="preserve">. </w:t>
      </w:r>
      <w:r w:rsidR="00932E21">
        <w:t xml:space="preserve"> </w:t>
      </w:r>
      <w:r>
        <w:t xml:space="preserve">One person may function more as an occasional </w:t>
      </w:r>
      <w:r w:rsidR="004933D8">
        <w:t>participant</w:t>
      </w:r>
      <w:r>
        <w:t xml:space="preserve"> than</w:t>
      </w:r>
      <w:r w:rsidR="00932E21">
        <w:t xml:space="preserve"> </w:t>
      </w:r>
      <w:r>
        <w:t xml:space="preserve">as a team member. </w:t>
      </w:r>
      <w:r w:rsidR="00932E21">
        <w:t xml:space="preserve"> </w:t>
      </w:r>
      <w:r w:rsidR="00540102">
        <w:t>These evolutions of relationships between team members are natural, but try</w:t>
      </w:r>
      <w:r>
        <w:t xml:space="preserve"> to be </w:t>
      </w:r>
      <w:r w:rsidR="00540102">
        <w:t>sensitive</w:t>
      </w:r>
      <w:r>
        <w:t xml:space="preserve"> to </w:t>
      </w:r>
      <w:r w:rsidR="004723AA">
        <w:t xml:space="preserve">shared responsibility and </w:t>
      </w:r>
      <w:r>
        <w:t xml:space="preserve">the possibility that </w:t>
      </w:r>
      <w:r w:rsidR="004026DC">
        <w:t>teammates might not be</w:t>
      </w:r>
      <w:r>
        <w:t xml:space="preserve"> comfortable with their role on the team.</w:t>
      </w:r>
    </w:p>
    <w:p w14:paraId="436CF0ED" w14:textId="77777777" w:rsidR="00932E21" w:rsidRPr="001B58EF" w:rsidRDefault="00932E21" w:rsidP="006D117C"/>
    <w:p w14:paraId="45638818" w14:textId="77777777" w:rsidR="00D13C96" w:rsidRDefault="00D13C96" w:rsidP="001B58EF">
      <w:pPr>
        <w:pStyle w:val="Heading1"/>
        <w:rPr>
          <w:szCs w:val="22"/>
        </w:rPr>
      </w:pPr>
      <w:bookmarkStart w:id="20" w:name="_Toc276214892"/>
      <w:r w:rsidRPr="001B58EF">
        <w:rPr>
          <w:szCs w:val="22"/>
        </w:rPr>
        <w:t>Teacher Role and Responsibility</w:t>
      </w:r>
      <w:r w:rsidR="00990F4E">
        <w:rPr>
          <w:rStyle w:val="FootnoteReference"/>
          <w:szCs w:val="22"/>
        </w:rPr>
        <w:footnoteReference w:id="2"/>
      </w:r>
      <w:bookmarkEnd w:id="20"/>
    </w:p>
    <w:p w14:paraId="1668CBF3" w14:textId="77777777" w:rsidR="004827BF" w:rsidRDefault="004827BF" w:rsidP="000007EF"/>
    <w:p w14:paraId="4D64EAD7" w14:textId="77777777" w:rsidR="004827BF" w:rsidRDefault="004827BF" w:rsidP="004827BF">
      <w:pPr>
        <w:pStyle w:val="Heading2"/>
      </w:pPr>
      <w:r>
        <w:t>RE Teacher Job Description</w:t>
      </w:r>
    </w:p>
    <w:p w14:paraId="33921179" w14:textId="530A9F2D" w:rsidR="000007EF" w:rsidRDefault="000007EF" w:rsidP="000007EF">
      <w:r>
        <w:t xml:space="preserve">The position of RE Teacher is a part-time volunteer position under the direct responsibility of the </w:t>
      </w:r>
      <w:proofErr w:type="spellStart"/>
      <w:r w:rsidR="009F08AF">
        <w:t>iDRE</w:t>
      </w:r>
      <w:proofErr w:type="spellEnd"/>
      <w:r w:rsidR="00EB283E">
        <w:t xml:space="preserve"> </w:t>
      </w:r>
      <w:r>
        <w:t>and working in close cooperation with the Religious Education Committee.</w:t>
      </w:r>
    </w:p>
    <w:p w14:paraId="05B520DC" w14:textId="77777777" w:rsidR="000007EF" w:rsidRDefault="000007EF" w:rsidP="000007EF"/>
    <w:p w14:paraId="10BA397E" w14:textId="713C1C80" w:rsidR="000007EF" w:rsidRPr="004827BF" w:rsidRDefault="007B59BB" w:rsidP="000007EF">
      <w:r>
        <w:t>Briefly, t</w:t>
      </w:r>
      <w:r w:rsidR="000007EF">
        <w:t xml:space="preserve">he position requires approximately </w:t>
      </w:r>
      <w:r w:rsidR="00C02522">
        <w:t>1.</w:t>
      </w:r>
      <w:r w:rsidR="00B7750D">
        <w:t>2</w:t>
      </w:r>
      <w:r w:rsidR="00C02522">
        <w:t>5</w:t>
      </w:r>
      <w:r w:rsidR="000007EF">
        <w:t xml:space="preserve"> hours of time on Sunday when RE classes are in session.  In addition, </w:t>
      </w:r>
      <w:r>
        <w:t>1-</w:t>
      </w:r>
      <w:r w:rsidR="009668C6">
        <w:t>1.5 hours</w:t>
      </w:r>
      <w:r w:rsidR="000007EF">
        <w:t xml:space="preserve"> per week will be spent in </w:t>
      </w:r>
      <w:r w:rsidR="009668C6">
        <w:t xml:space="preserve">lesson/activity </w:t>
      </w:r>
      <w:r w:rsidR="000007EF">
        <w:t>preparation</w:t>
      </w:r>
      <w:r w:rsidR="009668C6">
        <w:t xml:space="preserve"> and occasional meetings</w:t>
      </w:r>
      <w:r w:rsidR="000007EF">
        <w:t>.</w:t>
      </w:r>
    </w:p>
    <w:p w14:paraId="237B4A56" w14:textId="77777777" w:rsidR="00FB18C0" w:rsidRDefault="00FB18C0" w:rsidP="00FB18C0"/>
    <w:p w14:paraId="4BDF9365" w14:textId="77777777" w:rsidR="00E629F4" w:rsidRDefault="00107FFC" w:rsidP="00E629F4">
      <w:pPr>
        <w:pStyle w:val="Heading2"/>
      </w:pPr>
      <w:r>
        <w:t xml:space="preserve">Finding a </w:t>
      </w:r>
      <w:r w:rsidR="00E629F4">
        <w:t>Substitute</w:t>
      </w:r>
      <w:r>
        <w:t xml:space="preserve"> Teacher</w:t>
      </w:r>
    </w:p>
    <w:p w14:paraId="5B2659FA" w14:textId="2A1E474C" w:rsidR="00E629F4" w:rsidRDefault="00E629F4" w:rsidP="00E629F4">
      <w:pPr>
        <w:autoSpaceDE w:val="0"/>
        <w:autoSpaceDN w:val="0"/>
        <w:adjustRightInd w:val="0"/>
      </w:pPr>
      <w:r>
        <w:t xml:space="preserve">Make sure your team agrees upon a monthly or multi-week schedule of lesson topics </w:t>
      </w:r>
      <w:r w:rsidR="00453282">
        <w:t>and who will teach them</w:t>
      </w:r>
      <w:r>
        <w:t xml:space="preserve">.  Send a copy of your teaching schedule to the </w:t>
      </w:r>
      <w:proofErr w:type="spellStart"/>
      <w:r w:rsidR="009F08AF">
        <w:t>iDRE</w:t>
      </w:r>
      <w:proofErr w:type="spellEnd"/>
      <w:r>
        <w:t xml:space="preserve">.  Use the </w:t>
      </w:r>
      <w:r w:rsidR="008D47C0">
        <w:t>Teacher’s</w:t>
      </w:r>
      <w:r>
        <w:t xml:space="preserve"> Feedback </w:t>
      </w:r>
      <w:r w:rsidR="008D47C0">
        <w:t>Form</w:t>
      </w:r>
      <w:r>
        <w:t xml:space="preserve"> to provide information about substitutes, planned lessons, and needed supplies.</w:t>
      </w:r>
      <w:r>
        <w:cr/>
      </w:r>
    </w:p>
    <w:p w14:paraId="6956AA87" w14:textId="135AE76E" w:rsidR="00E629F4" w:rsidRPr="0060426B" w:rsidRDefault="00E629F4" w:rsidP="00C85041">
      <w:pPr>
        <w:shd w:val="clear" w:color="auto" w:fill="E0E0E0"/>
        <w:autoSpaceDE w:val="0"/>
        <w:autoSpaceDN w:val="0"/>
        <w:adjustRightInd w:val="0"/>
        <w:rPr>
          <w:i/>
        </w:rPr>
      </w:pPr>
      <w:r>
        <w:t xml:space="preserve">It is best to have a member of your team fill in for you when you can’t teach.  </w:t>
      </w:r>
      <w:r w:rsidR="00453282">
        <w:t xml:space="preserve">If you must be absent, make sure your teammates know.  </w:t>
      </w:r>
      <w:r>
        <w:t>Please contact team member</w:t>
      </w:r>
      <w:r w:rsidR="007B59BB">
        <w:t>s</w:t>
      </w:r>
      <w:r>
        <w:t xml:space="preserve"> as soon as you learn you cannot be present on an assigned Sunday.  If a team member cannot </w:t>
      </w:r>
      <w:r w:rsidR="007B59BB">
        <w:t>swap and cover for you</w:t>
      </w:r>
      <w:r>
        <w:t xml:space="preserve"> that day, please </w:t>
      </w:r>
      <w:r w:rsidR="00442E70">
        <w:t>arrange for a</w:t>
      </w:r>
      <w:r>
        <w:t xml:space="preserve"> substitute</w:t>
      </w:r>
      <w:r w:rsidRPr="003B1A8D">
        <w:t>.</w:t>
      </w:r>
      <w:r w:rsidR="00442E70">
        <w:t xml:space="preserve">  A list of substitutes for you to contact is on the RE Program Calendar.  </w:t>
      </w:r>
      <w:r w:rsidRPr="00EC2FA9">
        <w:rPr>
          <w:b/>
          <w:i/>
        </w:rPr>
        <w:t>It is your responsibility to line up a substitute.</w:t>
      </w:r>
      <w:r>
        <w:t xml:space="preserve">  </w:t>
      </w:r>
      <w:r w:rsidR="00453282">
        <w:t xml:space="preserve">Make </w:t>
      </w:r>
      <w:r w:rsidR="00D639F1">
        <w:t>sure that</w:t>
      </w:r>
      <w:r w:rsidR="00453282">
        <w:t xml:space="preserve"> teaching and curriculum materials are available to your substitutes.  If</w:t>
      </w:r>
      <w:r>
        <w:t xml:space="preserve"> your best efforts at this fail, contact the </w:t>
      </w:r>
      <w:proofErr w:type="spellStart"/>
      <w:r w:rsidR="009F08AF">
        <w:t>iDRE</w:t>
      </w:r>
      <w:proofErr w:type="spellEnd"/>
      <w:r w:rsidR="00EB283E">
        <w:t xml:space="preserve"> for additional assistance</w:t>
      </w:r>
      <w:r>
        <w:t>.</w:t>
      </w:r>
      <w:r w:rsidR="00453282">
        <w:t xml:space="preserve">  </w:t>
      </w:r>
      <w:r w:rsidR="00453282" w:rsidRPr="0060426B">
        <w:rPr>
          <w:i/>
        </w:rPr>
        <w:t xml:space="preserve">If you have less than 24 hours notice, please </w:t>
      </w:r>
      <w:r w:rsidR="00453282" w:rsidRPr="00965AFC">
        <w:rPr>
          <w:b/>
          <w:i/>
        </w:rPr>
        <w:t>call</w:t>
      </w:r>
      <w:r w:rsidR="00453282" w:rsidRPr="0060426B">
        <w:rPr>
          <w:i/>
        </w:rPr>
        <w:t xml:space="preserve"> both your teammates and the </w:t>
      </w:r>
      <w:proofErr w:type="spellStart"/>
      <w:r w:rsidR="009F08AF">
        <w:rPr>
          <w:i/>
        </w:rPr>
        <w:t>iDRE</w:t>
      </w:r>
      <w:proofErr w:type="spellEnd"/>
      <w:r w:rsidR="00453282" w:rsidRPr="0060426B">
        <w:rPr>
          <w:i/>
        </w:rPr>
        <w:t>.</w:t>
      </w:r>
    </w:p>
    <w:p w14:paraId="3CD8EDA9" w14:textId="77777777" w:rsidR="00E629F4" w:rsidRDefault="00E629F4" w:rsidP="00E629F4">
      <w:pPr>
        <w:autoSpaceDE w:val="0"/>
        <w:autoSpaceDN w:val="0"/>
        <w:adjustRightInd w:val="0"/>
      </w:pPr>
    </w:p>
    <w:p w14:paraId="69224675" w14:textId="2E1FC045" w:rsidR="00E629F4" w:rsidRDefault="00E629F4" w:rsidP="00E629F4">
      <w:pPr>
        <w:autoSpaceDE w:val="0"/>
        <w:autoSpaceDN w:val="0"/>
        <w:adjustRightInd w:val="0"/>
      </w:pPr>
      <w:r>
        <w:t xml:space="preserve">Please let the </w:t>
      </w:r>
      <w:proofErr w:type="spellStart"/>
      <w:r w:rsidR="009F08AF">
        <w:t>iDRE</w:t>
      </w:r>
      <w:proofErr w:type="spellEnd"/>
      <w:r>
        <w:t xml:space="preserve"> know who your substitute will be, so that we are prepared for the change and know whom to contact if we </w:t>
      </w:r>
      <w:r w:rsidR="00EB283E">
        <w:t>need to communicate with them</w:t>
      </w:r>
      <w:r>
        <w:t>.  We especially want to hear from you if you are experiencing severe illness, a stressful time, or family crisis.</w:t>
      </w:r>
    </w:p>
    <w:p w14:paraId="62F5DD14" w14:textId="77777777" w:rsidR="00FB18C0" w:rsidRDefault="00FB18C0" w:rsidP="00FB18C0"/>
    <w:p w14:paraId="1197188B" w14:textId="77777777" w:rsidR="00D13C96" w:rsidRPr="00533E93" w:rsidRDefault="00DF1BEB" w:rsidP="001B58EF">
      <w:pPr>
        <w:pStyle w:val="Heading1"/>
        <w:rPr>
          <w:szCs w:val="22"/>
        </w:rPr>
      </w:pPr>
      <w:bookmarkStart w:id="21" w:name="_Toc276214893"/>
      <w:r w:rsidRPr="002F5876">
        <w:rPr>
          <w:szCs w:val="22"/>
        </w:rPr>
        <w:t>L</w:t>
      </w:r>
      <w:r w:rsidR="00D13C96" w:rsidRPr="002F5876">
        <w:rPr>
          <w:szCs w:val="22"/>
        </w:rPr>
        <w:t>esson Planning and Preparation</w:t>
      </w:r>
      <w:bookmarkEnd w:id="21"/>
    </w:p>
    <w:p w14:paraId="6C9541D8" w14:textId="77777777" w:rsidR="00380334" w:rsidRDefault="00380334" w:rsidP="00380334"/>
    <w:p w14:paraId="350BE1E6" w14:textId="77777777" w:rsidR="00380334" w:rsidRDefault="00380334" w:rsidP="00380334">
      <w:pPr>
        <w:pStyle w:val="Heading2"/>
      </w:pPr>
      <w:r>
        <w:t>Lesson Planning Considerations</w:t>
      </w:r>
    </w:p>
    <w:p w14:paraId="23E5F3B9" w14:textId="77777777" w:rsidR="00380334" w:rsidRDefault="00380334" w:rsidP="00380334">
      <w:r>
        <w:t>Questions to consider with your teaching team include:</w:t>
      </w:r>
    </w:p>
    <w:p w14:paraId="47C3B867" w14:textId="77777777" w:rsidR="00380334" w:rsidRDefault="00380334" w:rsidP="00380334"/>
    <w:p w14:paraId="3A862A19" w14:textId="77777777" w:rsidR="00380334" w:rsidRDefault="00380334" w:rsidP="00380334">
      <w:r>
        <w:t>What are the needs of the children?  Consider group, individual, immediate, and long-term goals.  What are the developmental needs and capabilities of the children?</w:t>
      </w:r>
    </w:p>
    <w:p w14:paraId="4B5A69D1" w14:textId="77777777" w:rsidR="00380334" w:rsidRDefault="00380334" w:rsidP="00DD135B">
      <w:pPr>
        <w:numPr>
          <w:ilvl w:val="0"/>
          <w:numId w:val="5"/>
        </w:numPr>
      </w:pPr>
      <w:r>
        <w:t>What are the resource limits?  Consider time constraints, classroom size, materials, and budget.</w:t>
      </w:r>
    </w:p>
    <w:p w14:paraId="669A491F" w14:textId="77777777" w:rsidR="00380334" w:rsidRDefault="00380334" w:rsidP="00DD135B">
      <w:pPr>
        <w:numPr>
          <w:ilvl w:val="0"/>
          <w:numId w:val="5"/>
        </w:numPr>
      </w:pPr>
      <w:r>
        <w:t xml:space="preserve">How do we plan?  As a team, </w:t>
      </w:r>
      <w:r w:rsidR="00D639F1">
        <w:t>plan</w:t>
      </w:r>
      <w:r>
        <w:t xml:space="preserve"> at least a month or two.</w:t>
      </w:r>
    </w:p>
    <w:p w14:paraId="47F40E11" w14:textId="77777777" w:rsidR="00380334" w:rsidRDefault="00380334" w:rsidP="00DD135B">
      <w:pPr>
        <w:numPr>
          <w:ilvl w:val="1"/>
          <w:numId w:val="5"/>
        </w:numPr>
        <w:tabs>
          <w:tab w:val="clear" w:pos="1797"/>
          <w:tab w:val="num" w:pos="1080"/>
        </w:tabs>
        <w:ind w:left="1080" w:hanging="285"/>
      </w:pPr>
      <w:r>
        <w:t>Determine who will lead and who will assist each week.</w:t>
      </w:r>
    </w:p>
    <w:p w14:paraId="78CC79EA" w14:textId="77777777" w:rsidR="00380334" w:rsidRDefault="00380334" w:rsidP="00DD135B">
      <w:pPr>
        <w:numPr>
          <w:ilvl w:val="1"/>
          <w:numId w:val="5"/>
        </w:numPr>
        <w:tabs>
          <w:tab w:val="clear" w:pos="1797"/>
          <w:tab w:val="num" w:pos="1080"/>
        </w:tabs>
        <w:ind w:left="1080" w:hanging="285"/>
      </w:pPr>
      <w:r>
        <w:t>Balance the activities in the lessons by considering:</w:t>
      </w:r>
    </w:p>
    <w:p w14:paraId="576DFABF" w14:textId="77777777" w:rsidR="00380334" w:rsidRPr="00A35A50" w:rsidRDefault="00380334" w:rsidP="00DD135B">
      <w:pPr>
        <w:numPr>
          <w:ilvl w:val="2"/>
          <w:numId w:val="5"/>
        </w:numPr>
        <w:tabs>
          <w:tab w:val="clear" w:pos="2335"/>
          <w:tab w:val="left" w:pos="1440"/>
        </w:tabs>
        <w:ind w:left="1440" w:hanging="360"/>
      </w:pPr>
      <w:r w:rsidRPr="00A35A50">
        <w:t>including large group, small group and individual activities</w:t>
      </w:r>
    </w:p>
    <w:p w14:paraId="31394B3A" w14:textId="77777777" w:rsidR="00380334" w:rsidRDefault="00380334" w:rsidP="00DD135B">
      <w:pPr>
        <w:numPr>
          <w:ilvl w:val="2"/>
          <w:numId w:val="5"/>
        </w:numPr>
        <w:tabs>
          <w:tab w:val="clear" w:pos="2335"/>
          <w:tab w:val="left" w:pos="1440"/>
        </w:tabs>
        <w:ind w:left="1440" w:hanging="360"/>
      </w:pPr>
      <w:r w:rsidRPr="00A35A50">
        <w:t>acting or discussing rather than l</w:t>
      </w:r>
      <w:r>
        <w:t xml:space="preserve">ecturing or </w:t>
      </w:r>
      <w:r w:rsidR="00096D69">
        <w:t>rea</w:t>
      </w:r>
      <w:r>
        <w:t>ding</w:t>
      </w:r>
    </w:p>
    <w:p w14:paraId="7E07C1BD" w14:textId="77777777" w:rsidR="00380334" w:rsidRPr="00A35A50" w:rsidRDefault="00380334" w:rsidP="00DD135B">
      <w:pPr>
        <w:numPr>
          <w:ilvl w:val="2"/>
          <w:numId w:val="5"/>
        </w:numPr>
        <w:tabs>
          <w:tab w:val="clear" w:pos="2335"/>
          <w:tab w:val="left" w:pos="1440"/>
        </w:tabs>
        <w:ind w:left="1440" w:hanging="360"/>
      </w:pPr>
      <w:r w:rsidRPr="00A35A50">
        <w:t>c</w:t>
      </w:r>
      <w:r w:rsidR="00096D69">
        <w:t>rea</w:t>
      </w:r>
      <w:r w:rsidRPr="00A35A50">
        <w:t>ting work to decorate and personalize the room</w:t>
      </w:r>
    </w:p>
    <w:p w14:paraId="0AA06F6B" w14:textId="77777777" w:rsidR="00380334" w:rsidRPr="00A35A50" w:rsidRDefault="00380334" w:rsidP="00DD135B">
      <w:pPr>
        <w:numPr>
          <w:ilvl w:val="2"/>
          <w:numId w:val="5"/>
        </w:numPr>
        <w:tabs>
          <w:tab w:val="clear" w:pos="2335"/>
          <w:tab w:val="left" w:pos="1440"/>
        </w:tabs>
        <w:ind w:left="1440" w:hanging="360"/>
      </w:pPr>
      <w:r w:rsidRPr="00A35A50">
        <w:t>celebrations</w:t>
      </w:r>
    </w:p>
    <w:p w14:paraId="47DF03CF" w14:textId="77777777" w:rsidR="00380334" w:rsidRPr="00A35A50" w:rsidRDefault="00380334" w:rsidP="00DD135B">
      <w:pPr>
        <w:numPr>
          <w:ilvl w:val="2"/>
          <w:numId w:val="5"/>
        </w:numPr>
        <w:tabs>
          <w:tab w:val="clear" w:pos="2335"/>
          <w:tab w:val="left" w:pos="1440"/>
        </w:tabs>
        <w:ind w:left="1440" w:hanging="360"/>
      </w:pPr>
      <w:r w:rsidRPr="00A35A50">
        <w:t>including community service projects</w:t>
      </w:r>
    </w:p>
    <w:p w14:paraId="51A1EEEB" w14:textId="77777777" w:rsidR="00380334" w:rsidRPr="00A35A50" w:rsidRDefault="00380334" w:rsidP="00DD135B">
      <w:pPr>
        <w:numPr>
          <w:ilvl w:val="2"/>
          <w:numId w:val="5"/>
        </w:numPr>
        <w:tabs>
          <w:tab w:val="clear" w:pos="2335"/>
          <w:tab w:val="left" w:pos="1440"/>
        </w:tabs>
        <w:ind w:left="1440" w:hanging="360"/>
      </w:pPr>
      <w:r w:rsidRPr="00A35A50">
        <w:t>both large and fine-motor skills when planning arts and crafts, music, and c</w:t>
      </w:r>
      <w:r w:rsidR="00096D69">
        <w:t>rea</w:t>
      </w:r>
      <w:r w:rsidRPr="00A35A50">
        <w:t>tive movement</w:t>
      </w:r>
    </w:p>
    <w:p w14:paraId="4C579B97" w14:textId="77777777" w:rsidR="00380334" w:rsidRDefault="00380334" w:rsidP="00DD135B">
      <w:pPr>
        <w:numPr>
          <w:ilvl w:val="2"/>
          <w:numId w:val="5"/>
        </w:numPr>
        <w:tabs>
          <w:tab w:val="clear" w:pos="2335"/>
          <w:tab w:val="left" w:pos="1440"/>
        </w:tabs>
        <w:ind w:left="1440" w:hanging="360"/>
      </w:pPr>
      <w:r w:rsidRPr="00A35A50">
        <w:t>occasionally leaving the four wa</w:t>
      </w:r>
      <w:r>
        <w:t>lls of the classroom—hold class outdoors unde</w:t>
      </w:r>
      <w:r w:rsidR="00D673B5">
        <w:t>r a tree, etc.</w:t>
      </w:r>
    </w:p>
    <w:p w14:paraId="57F8D11C" w14:textId="360E76CD" w:rsidR="00380334" w:rsidRPr="00A35A50" w:rsidRDefault="00380334" w:rsidP="00DD135B">
      <w:pPr>
        <w:numPr>
          <w:ilvl w:val="2"/>
          <w:numId w:val="5"/>
        </w:numPr>
        <w:tabs>
          <w:tab w:val="clear" w:pos="2335"/>
          <w:tab w:val="left" w:pos="1440"/>
        </w:tabs>
        <w:ind w:left="1440" w:hanging="360"/>
      </w:pPr>
      <w:r w:rsidRPr="00A35A50">
        <w:t xml:space="preserve">inviting the </w:t>
      </w:r>
      <w:proofErr w:type="spellStart"/>
      <w:r w:rsidR="009F08AF">
        <w:t>iDRE</w:t>
      </w:r>
      <w:proofErr w:type="spellEnd"/>
      <w:r w:rsidRPr="00A35A50">
        <w:t xml:space="preserve">, </w:t>
      </w:r>
      <w:r w:rsidR="00975E31">
        <w:t xml:space="preserve">special </w:t>
      </w:r>
      <w:r w:rsidRPr="00A35A50">
        <w:t>guests, parents</w:t>
      </w:r>
      <w:r w:rsidR="00D673B5">
        <w:t xml:space="preserve"> to class</w:t>
      </w:r>
    </w:p>
    <w:p w14:paraId="7F7B1687" w14:textId="77777777" w:rsidR="00380334" w:rsidRPr="00A35A50" w:rsidRDefault="00380334" w:rsidP="00DD135B">
      <w:pPr>
        <w:numPr>
          <w:ilvl w:val="2"/>
          <w:numId w:val="5"/>
        </w:numPr>
        <w:tabs>
          <w:tab w:val="clear" w:pos="2335"/>
          <w:tab w:val="left" w:pos="1440"/>
        </w:tabs>
        <w:ind w:left="1440" w:hanging="360"/>
      </w:pPr>
      <w:r w:rsidRPr="00A35A50">
        <w:t>opportunities for student leadership within lessons</w:t>
      </w:r>
    </w:p>
    <w:p w14:paraId="301C46CF" w14:textId="77777777" w:rsidR="00380334" w:rsidRDefault="00380334" w:rsidP="00DD135B">
      <w:pPr>
        <w:numPr>
          <w:ilvl w:val="1"/>
          <w:numId w:val="5"/>
        </w:numPr>
        <w:tabs>
          <w:tab w:val="clear" w:pos="1797"/>
          <w:tab w:val="num" w:pos="1080"/>
        </w:tabs>
        <w:ind w:left="1080" w:hanging="285"/>
      </w:pPr>
      <w:r>
        <w:t>Write it all out</w:t>
      </w:r>
      <w:r w:rsidR="00AB682E">
        <w:t>.</w:t>
      </w:r>
    </w:p>
    <w:p w14:paraId="47D54027" w14:textId="77777777" w:rsidR="001B58EF" w:rsidRPr="00496DF8" w:rsidRDefault="001B58EF" w:rsidP="001B58EF">
      <w:pPr>
        <w:rPr>
          <w:highlight w:val="yellow"/>
        </w:rPr>
      </w:pPr>
    </w:p>
    <w:p w14:paraId="186DD19E" w14:textId="77777777" w:rsidR="00975E31" w:rsidRDefault="00975E31">
      <w:pPr>
        <w:rPr>
          <w:rFonts w:cs="Arial"/>
          <w:b/>
          <w:bCs/>
          <w:iCs/>
          <w:szCs w:val="22"/>
        </w:rPr>
      </w:pPr>
      <w:r>
        <w:br w:type="page"/>
      </w:r>
    </w:p>
    <w:p w14:paraId="5B0AE08C" w14:textId="63F0655F" w:rsidR="00B81B5C" w:rsidRDefault="00B81B5C" w:rsidP="00B81B5C">
      <w:pPr>
        <w:pStyle w:val="Heading2"/>
      </w:pPr>
      <w:r>
        <w:t>Steps in Lesson Planning</w:t>
      </w:r>
    </w:p>
    <w:p w14:paraId="4B554688" w14:textId="77777777" w:rsidR="00B81B5C" w:rsidRDefault="00B81B5C" w:rsidP="00B81B5C">
      <w:r>
        <w:t>During the Week:</w:t>
      </w:r>
    </w:p>
    <w:p w14:paraId="217FA9EC" w14:textId="77777777" w:rsidR="00B81B5C" w:rsidRDefault="00B81B5C" w:rsidP="00DD135B">
      <w:pPr>
        <w:numPr>
          <w:ilvl w:val="0"/>
          <w:numId w:val="4"/>
        </w:numPr>
      </w:pPr>
      <w:r>
        <w:t xml:space="preserve">Look ahead.  Spend time </w:t>
      </w:r>
      <w:r w:rsidR="00D639F1">
        <w:t>preparing and planning</w:t>
      </w:r>
      <w:r>
        <w:t xml:space="preserve"> with team members for upcoming classes and seek help when needed.</w:t>
      </w:r>
    </w:p>
    <w:p w14:paraId="39A68665" w14:textId="77777777" w:rsidR="00B81B5C" w:rsidRDefault="00096D69" w:rsidP="00DD135B">
      <w:pPr>
        <w:numPr>
          <w:ilvl w:val="0"/>
          <w:numId w:val="4"/>
        </w:numPr>
      </w:pPr>
      <w:r>
        <w:t>Read</w:t>
      </w:r>
      <w:r w:rsidR="00B81B5C">
        <w:t xml:space="preserve"> the goals of the lesson and the materials needed.</w:t>
      </w:r>
    </w:p>
    <w:p w14:paraId="447EAB5B" w14:textId="17598869" w:rsidR="00C41322" w:rsidRDefault="00C41322" w:rsidP="00DD135B">
      <w:pPr>
        <w:numPr>
          <w:ilvl w:val="0"/>
          <w:numId w:val="4"/>
        </w:numPr>
      </w:pPr>
      <w:r>
        <w:t xml:space="preserve">For UUA Tapestry of Faith curricula, </w:t>
      </w:r>
      <w:r w:rsidR="00860A8B">
        <w:t xml:space="preserve">some </w:t>
      </w:r>
      <w:r>
        <w:t xml:space="preserve">prepared lesson guides </w:t>
      </w:r>
      <w:r w:rsidR="00860A8B">
        <w:t xml:space="preserve">exist—ask the </w:t>
      </w:r>
      <w:proofErr w:type="spellStart"/>
      <w:r w:rsidR="009F08AF">
        <w:t>iDRE</w:t>
      </w:r>
      <w:proofErr w:type="spellEnd"/>
      <w:r>
        <w:t>.  You may follow or deviate from these lesson guide suggestions at your discretion.</w:t>
      </w:r>
    </w:p>
    <w:p w14:paraId="4A8093A8" w14:textId="77777777" w:rsidR="00B81B5C" w:rsidRDefault="00096D69" w:rsidP="00DD135B">
      <w:pPr>
        <w:numPr>
          <w:ilvl w:val="0"/>
          <w:numId w:val="4"/>
        </w:numPr>
      </w:pPr>
      <w:r>
        <w:t>Read</w:t>
      </w:r>
      <w:r w:rsidR="00B81B5C">
        <w:t xml:space="preserve"> the entire lesson.  </w:t>
      </w:r>
      <w:r w:rsidR="00C41322">
        <w:t>Practice</w:t>
      </w:r>
      <w:r w:rsidR="00B81B5C">
        <w:t xml:space="preserve"> the activities at home</w:t>
      </w:r>
      <w:r w:rsidR="00C41322">
        <w:t>!</w:t>
      </w:r>
    </w:p>
    <w:p w14:paraId="41AD6674" w14:textId="7BD575D2" w:rsidR="00B81B5C" w:rsidRPr="00D82949" w:rsidRDefault="00B81B5C" w:rsidP="00DD135B">
      <w:pPr>
        <w:numPr>
          <w:ilvl w:val="0"/>
          <w:numId w:val="4"/>
        </w:numPr>
        <w:rPr>
          <w:i/>
        </w:rPr>
      </w:pPr>
      <w:r w:rsidRPr="00D82949">
        <w:rPr>
          <w:i/>
        </w:rPr>
        <w:t xml:space="preserve">Decide on any changes you </w:t>
      </w:r>
      <w:r w:rsidR="00D82949" w:rsidRPr="00D82949">
        <w:rPr>
          <w:i/>
        </w:rPr>
        <w:t>want to</w:t>
      </w:r>
      <w:r w:rsidRPr="00D82949">
        <w:rPr>
          <w:i/>
        </w:rPr>
        <w:t xml:space="preserve"> make.  You will rarely have time to do all of the listed activities</w:t>
      </w:r>
      <w:r w:rsidR="000D1DF1" w:rsidRPr="00D82949">
        <w:rPr>
          <w:i/>
        </w:rPr>
        <w:t xml:space="preserve"> in the lesson</w:t>
      </w:r>
      <w:r w:rsidR="00D82949" w:rsidRPr="00D82949">
        <w:rPr>
          <w:i/>
        </w:rPr>
        <w:t xml:space="preserve"> (especially if you are working from a Tapestry of Faith curricula!)</w:t>
      </w:r>
      <w:r w:rsidRPr="00D82949">
        <w:rPr>
          <w:i/>
        </w:rPr>
        <w:t>.  The authors who wrote the curriculum wanted teachers to have several activities from which to choose.</w:t>
      </w:r>
    </w:p>
    <w:p w14:paraId="3440427D" w14:textId="77777777" w:rsidR="00B81B5C" w:rsidRDefault="00B81B5C" w:rsidP="00DD135B">
      <w:pPr>
        <w:numPr>
          <w:ilvl w:val="0"/>
          <w:numId w:val="4"/>
        </w:numPr>
      </w:pPr>
      <w:r>
        <w:t>Write down an approximate time schedule for each part of the lesson.  Please do not write in curriculum.</w:t>
      </w:r>
    </w:p>
    <w:p w14:paraId="204380CA" w14:textId="77777777" w:rsidR="00B81B5C" w:rsidRDefault="00B81B5C" w:rsidP="00DD135B">
      <w:pPr>
        <w:numPr>
          <w:ilvl w:val="0"/>
          <w:numId w:val="4"/>
        </w:numPr>
      </w:pPr>
      <w:r>
        <w:t xml:space="preserve">Write down some additional activities for the students who arrive early or if the lesson ends earlier than you had planned. </w:t>
      </w:r>
      <w:r w:rsidR="000D1DF1">
        <w:t xml:space="preserve"> </w:t>
      </w:r>
      <w:r>
        <w:t>Examples of additional activities include:</w:t>
      </w:r>
    </w:p>
    <w:p w14:paraId="58B094E1" w14:textId="77777777" w:rsidR="00B81B5C" w:rsidRDefault="00B81B5C" w:rsidP="00DD135B">
      <w:pPr>
        <w:numPr>
          <w:ilvl w:val="0"/>
          <w:numId w:val="17"/>
        </w:numPr>
        <w:tabs>
          <w:tab w:val="clear" w:pos="1797"/>
          <w:tab w:val="num" w:pos="1260"/>
        </w:tabs>
        <w:ind w:left="1260" w:hanging="360"/>
      </w:pPr>
      <w:r>
        <w:t>Helping the teacher prepare materials before class</w:t>
      </w:r>
    </w:p>
    <w:p w14:paraId="094C713B" w14:textId="77777777" w:rsidR="00D673B5" w:rsidRDefault="00B81B5C" w:rsidP="00DD135B">
      <w:pPr>
        <w:numPr>
          <w:ilvl w:val="0"/>
          <w:numId w:val="17"/>
        </w:numPr>
        <w:tabs>
          <w:tab w:val="clear" w:pos="1797"/>
          <w:tab w:val="num" w:pos="1260"/>
        </w:tabs>
        <w:ind w:left="1260" w:hanging="360"/>
      </w:pPr>
      <w:r>
        <w:t>Draw a get well p</w:t>
      </w:r>
      <w:r w:rsidR="00D673B5">
        <w:t>icture for a sick church member</w:t>
      </w:r>
    </w:p>
    <w:p w14:paraId="54A090B7" w14:textId="77777777" w:rsidR="00B81B5C" w:rsidRDefault="00B81B5C" w:rsidP="00DD135B">
      <w:pPr>
        <w:numPr>
          <w:ilvl w:val="0"/>
          <w:numId w:val="17"/>
        </w:numPr>
        <w:tabs>
          <w:tab w:val="clear" w:pos="1797"/>
          <w:tab w:val="num" w:pos="1260"/>
        </w:tabs>
        <w:ind w:left="1260" w:hanging="360"/>
      </w:pPr>
      <w:r>
        <w:t>Color a mandala</w:t>
      </w:r>
    </w:p>
    <w:p w14:paraId="2EDCA3BC" w14:textId="77777777" w:rsidR="00B81B5C" w:rsidRDefault="00B81B5C" w:rsidP="00DD135B">
      <w:pPr>
        <w:numPr>
          <w:ilvl w:val="0"/>
          <w:numId w:val="17"/>
        </w:numPr>
        <w:tabs>
          <w:tab w:val="clear" w:pos="1797"/>
          <w:tab w:val="num" w:pos="1260"/>
        </w:tabs>
        <w:ind w:left="1260" w:hanging="360"/>
      </w:pPr>
      <w:r>
        <w:t>Work a puzzle</w:t>
      </w:r>
    </w:p>
    <w:p w14:paraId="6182224F" w14:textId="77777777" w:rsidR="00B81B5C" w:rsidRDefault="00B81B5C" w:rsidP="00DD135B">
      <w:pPr>
        <w:numPr>
          <w:ilvl w:val="0"/>
          <w:numId w:val="17"/>
        </w:numPr>
        <w:tabs>
          <w:tab w:val="clear" w:pos="1797"/>
          <w:tab w:val="num" w:pos="1260"/>
        </w:tabs>
        <w:ind w:left="1260" w:hanging="360"/>
      </w:pPr>
      <w:r>
        <w:t>Make a collage</w:t>
      </w:r>
    </w:p>
    <w:p w14:paraId="586B27AF" w14:textId="5B09E75B" w:rsidR="00B81B5C" w:rsidRDefault="00B81B5C" w:rsidP="00DD135B">
      <w:pPr>
        <w:numPr>
          <w:ilvl w:val="0"/>
          <w:numId w:val="4"/>
        </w:numPr>
      </w:pPr>
      <w:r>
        <w:t xml:space="preserve">Check your email daily for </w:t>
      </w:r>
      <w:r w:rsidR="00D82949">
        <w:t xml:space="preserve">RE program </w:t>
      </w:r>
      <w:r>
        <w:t>updates and announcements</w:t>
      </w:r>
      <w:r w:rsidR="00735172">
        <w:t xml:space="preserve">—especially </w:t>
      </w:r>
      <w:r w:rsidR="00D82949">
        <w:t>look for the</w:t>
      </w:r>
      <w:r w:rsidR="00735172">
        <w:t xml:space="preserve"> </w:t>
      </w:r>
      <w:proofErr w:type="spellStart"/>
      <w:r w:rsidR="009F08AF">
        <w:t>iDRE</w:t>
      </w:r>
      <w:r w:rsidR="00D82949">
        <w:t>’s</w:t>
      </w:r>
      <w:proofErr w:type="spellEnd"/>
      <w:r w:rsidR="00735172">
        <w:t xml:space="preserve"> weekly </w:t>
      </w:r>
      <w:r w:rsidR="00C41322">
        <w:rPr>
          <w:i/>
        </w:rPr>
        <w:t>What’s Next?</w:t>
      </w:r>
      <w:r w:rsidR="00735172">
        <w:t xml:space="preserve"> e-mail that summarizes what is going to happen the next Sunday</w:t>
      </w:r>
      <w:r>
        <w:t>.</w:t>
      </w:r>
    </w:p>
    <w:p w14:paraId="21DE4F80" w14:textId="14BC8070" w:rsidR="00785B72" w:rsidRDefault="00B81B5C" w:rsidP="00DD135B">
      <w:pPr>
        <w:numPr>
          <w:ilvl w:val="0"/>
          <w:numId w:val="4"/>
        </w:numPr>
      </w:pPr>
      <w:r>
        <w:t xml:space="preserve">Feel free to call the </w:t>
      </w:r>
      <w:proofErr w:type="spellStart"/>
      <w:r w:rsidR="009F08AF">
        <w:t>iDRE</w:t>
      </w:r>
      <w:proofErr w:type="spellEnd"/>
      <w:r w:rsidR="000D1DF1">
        <w:t xml:space="preserve"> </w:t>
      </w:r>
      <w:r>
        <w:t>if you have suggestions, questions or would like some ideas.</w:t>
      </w:r>
    </w:p>
    <w:p w14:paraId="689C9CB1" w14:textId="77777777" w:rsidR="00A35A50" w:rsidRDefault="00A35A50" w:rsidP="00A35A50"/>
    <w:p w14:paraId="5B341F2C" w14:textId="77777777" w:rsidR="00A35A50" w:rsidRDefault="00A35A50" w:rsidP="00A35A50">
      <w:pPr>
        <w:pStyle w:val="Heading2"/>
      </w:pPr>
      <w:r>
        <w:t>Suggested Lesson Plan Format</w:t>
      </w:r>
    </w:p>
    <w:p w14:paraId="799CB1E6" w14:textId="77777777" w:rsidR="00A35A50" w:rsidRDefault="00A35A50" w:rsidP="00A35A50">
      <w:r>
        <w:t>People of all ages appreciate consistency.  Ritual is one way of c</w:t>
      </w:r>
      <w:r w:rsidR="00096D69">
        <w:t>rea</w:t>
      </w:r>
      <w:r>
        <w:t>ting a sense of community while achieving an orderly classroom.</w:t>
      </w:r>
    </w:p>
    <w:p w14:paraId="0B61B95F" w14:textId="77777777" w:rsidR="00A35A50" w:rsidRDefault="00A35A50" w:rsidP="00A35A50"/>
    <w:p w14:paraId="3F112BE2" w14:textId="77777777" w:rsidR="00A35A50" w:rsidRDefault="00A35A50" w:rsidP="00DD135B">
      <w:pPr>
        <w:numPr>
          <w:ilvl w:val="0"/>
          <w:numId w:val="6"/>
        </w:numPr>
      </w:pPr>
      <w:r>
        <w:t>Greetings, introductions, nametags, attendance, and boundary b</w:t>
      </w:r>
      <w:r w:rsidR="00096D69">
        <w:t>rea</w:t>
      </w:r>
      <w:r>
        <w:t>ker.</w:t>
      </w:r>
    </w:p>
    <w:p w14:paraId="10CD43B0" w14:textId="77777777" w:rsidR="00A35A50" w:rsidRDefault="00A35A50" w:rsidP="00DD135B">
      <w:pPr>
        <w:numPr>
          <w:ilvl w:val="0"/>
          <w:numId w:val="6"/>
        </w:numPr>
      </w:pPr>
      <w:r>
        <w:t>Chalice lighting ritual with opening words.</w:t>
      </w:r>
    </w:p>
    <w:p w14:paraId="2DAA6E76" w14:textId="77777777" w:rsidR="00A35A50" w:rsidRDefault="00A35A50" w:rsidP="00DD135B">
      <w:pPr>
        <w:numPr>
          <w:ilvl w:val="0"/>
          <w:numId w:val="6"/>
        </w:numPr>
      </w:pPr>
      <w:r>
        <w:t>Use an attention grabber to introduce the day’s lesson – question, model, anecdote, artwork, etc.</w:t>
      </w:r>
    </w:p>
    <w:p w14:paraId="7E5C6F31" w14:textId="77777777" w:rsidR="00A35A50" w:rsidRDefault="00D673B5" w:rsidP="00DD135B">
      <w:pPr>
        <w:numPr>
          <w:ilvl w:val="0"/>
          <w:numId w:val="6"/>
        </w:numPr>
      </w:pPr>
      <w:r>
        <w:t>Seek</w:t>
      </w:r>
      <w:r w:rsidR="00A35A50">
        <w:t xml:space="preserve"> out what they al</w:t>
      </w:r>
      <w:r w:rsidR="00096D69">
        <w:t>rea</w:t>
      </w:r>
      <w:r w:rsidR="00A35A50">
        <w:t xml:space="preserve">dy know and </w:t>
      </w:r>
      <w:r w:rsidR="00D639F1">
        <w:t>engages their curiosity</w:t>
      </w:r>
      <w:r w:rsidR="00A35A50">
        <w:t>.  Use that as you continue</w:t>
      </w:r>
      <w:r>
        <w:t xml:space="preserve"> the lesson</w:t>
      </w:r>
      <w:r w:rsidR="00A35A50">
        <w:t>.</w:t>
      </w:r>
    </w:p>
    <w:p w14:paraId="3B22B232" w14:textId="77777777" w:rsidR="00A35A50" w:rsidRDefault="00A35A50" w:rsidP="00DD135B">
      <w:pPr>
        <w:numPr>
          <w:ilvl w:val="0"/>
          <w:numId w:val="6"/>
        </w:numPr>
      </w:pPr>
      <w:r>
        <w:t>The main lesson needs to include active student participation.  It may include a combination of large group, small group</w:t>
      </w:r>
      <w:r w:rsidR="00875467">
        <w:t>,</w:t>
      </w:r>
      <w:r>
        <w:t xml:space="preserve"> and individual activities.</w:t>
      </w:r>
    </w:p>
    <w:p w14:paraId="3D1B0AB2" w14:textId="7C6BCC98" w:rsidR="00A35A50" w:rsidRDefault="00AF714B" w:rsidP="00DD135B">
      <w:pPr>
        <w:numPr>
          <w:ilvl w:val="0"/>
          <w:numId w:val="6"/>
        </w:numPr>
      </w:pPr>
      <w:r>
        <w:t>Plan e</w:t>
      </w:r>
      <w:r w:rsidR="00A35A50">
        <w:t>xtra activities if time allow</w:t>
      </w:r>
      <w:r w:rsidR="00D673B5">
        <w:t>s</w:t>
      </w:r>
      <w:r w:rsidR="00A35A50">
        <w:t xml:space="preserve"> or if the regular lesson activities fizzle.</w:t>
      </w:r>
    </w:p>
    <w:p w14:paraId="51762308" w14:textId="77777777" w:rsidR="00A35A50" w:rsidRDefault="00A35A50" w:rsidP="00DD135B">
      <w:pPr>
        <w:numPr>
          <w:ilvl w:val="0"/>
          <w:numId w:val="6"/>
        </w:numPr>
      </w:pPr>
      <w:r>
        <w:t>Closure – should include one simple statement related to the lesson, may include socialization or future plans.</w:t>
      </w:r>
    </w:p>
    <w:p w14:paraId="57DC24DF" w14:textId="172B4AC5" w:rsidR="00AD2A3F" w:rsidRPr="00AF714B" w:rsidRDefault="00A35A50" w:rsidP="00FA3178">
      <w:pPr>
        <w:numPr>
          <w:ilvl w:val="0"/>
          <w:numId w:val="6"/>
        </w:numPr>
      </w:pPr>
      <w:r>
        <w:t>Closing ritual – extinguishing the chalice and closing words.</w:t>
      </w:r>
      <w:bookmarkStart w:id="22" w:name="_Toc8008693"/>
      <w:bookmarkStart w:id="23" w:name="_Toc188503463"/>
    </w:p>
    <w:p w14:paraId="2378098D" w14:textId="77777777" w:rsidR="000361D0" w:rsidRDefault="000361D0" w:rsidP="009140FB"/>
    <w:p w14:paraId="4F131F78" w14:textId="77777777" w:rsidR="009140FB" w:rsidRPr="009140FB" w:rsidRDefault="009140FB" w:rsidP="009140FB">
      <w:pPr>
        <w:pStyle w:val="Heading1"/>
        <w:rPr>
          <w:szCs w:val="22"/>
        </w:rPr>
      </w:pPr>
      <w:bookmarkStart w:id="24" w:name="_Toc276214894"/>
      <w:r w:rsidRPr="009140FB">
        <w:rPr>
          <w:szCs w:val="22"/>
        </w:rPr>
        <w:t>Classroom Interactions</w:t>
      </w:r>
      <w:r w:rsidR="001E0AA7">
        <w:rPr>
          <w:rStyle w:val="FootnoteReference"/>
          <w:szCs w:val="22"/>
        </w:rPr>
        <w:footnoteReference w:id="3"/>
      </w:r>
      <w:bookmarkEnd w:id="24"/>
    </w:p>
    <w:p w14:paraId="2BAB0FBE" w14:textId="77777777" w:rsidR="009140FB" w:rsidRPr="009140FB" w:rsidRDefault="009140FB" w:rsidP="009140FB"/>
    <w:p w14:paraId="5C87BAFF" w14:textId="77777777" w:rsidR="009140FB" w:rsidRPr="009140FB" w:rsidRDefault="009140FB" w:rsidP="009140FB">
      <w:pPr>
        <w:pStyle w:val="Heading2"/>
      </w:pPr>
      <w:r w:rsidRPr="009140FB">
        <w:t>Pre-Class</w:t>
      </w:r>
    </w:p>
    <w:p w14:paraId="5E1DB3B5" w14:textId="7096848F" w:rsidR="009140FB" w:rsidRDefault="009140FB" w:rsidP="00DD135B">
      <w:pPr>
        <w:numPr>
          <w:ilvl w:val="0"/>
          <w:numId w:val="12"/>
        </w:numPr>
        <w:rPr>
          <w:rFonts w:cs="Arial"/>
        </w:rPr>
      </w:pPr>
      <w:r>
        <w:rPr>
          <w:rFonts w:cs="Arial"/>
        </w:rPr>
        <w:t xml:space="preserve">It is helpful for teachers to plan not to sit or stand together.  It is ideal for teachers to arrange themselves so that some teacher has eye contact with each child and </w:t>
      </w:r>
      <w:r w:rsidR="00DE0B2B">
        <w:rPr>
          <w:rFonts w:cs="Arial"/>
        </w:rPr>
        <w:t>both</w:t>
      </w:r>
      <w:r>
        <w:rPr>
          <w:rFonts w:cs="Arial"/>
        </w:rPr>
        <w:t xml:space="preserve"> teachers have eye contact with one another.</w:t>
      </w:r>
    </w:p>
    <w:p w14:paraId="34841640" w14:textId="77777777" w:rsidR="009140FB" w:rsidRDefault="009140FB" w:rsidP="00DD135B">
      <w:pPr>
        <w:numPr>
          <w:ilvl w:val="0"/>
          <w:numId w:val="12"/>
        </w:numPr>
        <w:rPr>
          <w:rFonts w:cs="Arial"/>
        </w:rPr>
      </w:pPr>
      <w:r>
        <w:rPr>
          <w:rFonts w:cs="Arial"/>
        </w:rPr>
        <w:t>You may need to alter the environment to suit your needs for the day.  It is worth the effort.</w:t>
      </w:r>
    </w:p>
    <w:p w14:paraId="4A565384" w14:textId="77777777" w:rsidR="009140FB" w:rsidRDefault="009140FB" w:rsidP="00DD135B">
      <w:pPr>
        <w:numPr>
          <w:ilvl w:val="0"/>
          <w:numId w:val="12"/>
        </w:numPr>
        <w:rPr>
          <w:rFonts w:cs="Arial"/>
        </w:rPr>
      </w:pPr>
      <w:r>
        <w:rPr>
          <w:rFonts w:cs="Arial"/>
        </w:rPr>
        <w:t>Remember that teachers need to show good attending behaviors; eye contact, gestures, and facial expressions all communicate to students your interest in what they have to say.</w:t>
      </w:r>
    </w:p>
    <w:p w14:paraId="6CCEC69E" w14:textId="77777777" w:rsidR="009140FB" w:rsidRDefault="009140FB" w:rsidP="00DD135B">
      <w:pPr>
        <w:numPr>
          <w:ilvl w:val="0"/>
          <w:numId w:val="12"/>
        </w:numPr>
        <w:rPr>
          <w:rFonts w:cs="Arial"/>
        </w:rPr>
      </w:pPr>
      <w:r>
        <w:rPr>
          <w:rFonts w:cs="Arial"/>
        </w:rPr>
        <w:t>Be aware of your body language!</w:t>
      </w:r>
    </w:p>
    <w:p w14:paraId="53A6892B" w14:textId="77777777" w:rsidR="009140FB" w:rsidRDefault="009140FB" w:rsidP="009140FB">
      <w:pPr>
        <w:rPr>
          <w:rFonts w:cs="Arial"/>
        </w:rPr>
      </w:pPr>
    </w:p>
    <w:p w14:paraId="36E91482" w14:textId="77777777" w:rsidR="009140FB" w:rsidRDefault="009140FB" w:rsidP="009140FB">
      <w:pPr>
        <w:pStyle w:val="Heading2"/>
      </w:pPr>
      <w:r>
        <w:t>Opening</w:t>
      </w:r>
    </w:p>
    <w:p w14:paraId="26C4898F" w14:textId="77777777" w:rsidR="009140FB" w:rsidRDefault="00310B4D" w:rsidP="00DD135B">
      <w:pPr>
        <w:numPr>
          <w:ilvl w:val="0"/>
          <w:numId w:val="12"/>
        </w:numPr>
        <w:rPr>
          <w:rFonts w:cs="Arial"/>
        </w:rPr>
      </w:pPr>
      <w:r>
        <w:rPr>
          <w:rFonts w:cs="Arial"/>
        </w:rPr>
        <w:t>Try</w:t>
      </w:r>
      <w:r w:rsidR="009140FB">
        <w:rPr>
          <w:rFonts w:cs="Arial"/>
        </w:rPr>
        <w:t xml:space="preserve"> to greet each person with a warm greeting or personal statement</w:t>
      </w:r>
      <w:r w:rsidR="007C1C61">
        <w:rPr>
          <w:rFonts w:cs="Arial"/>
        </w:rPr>
        <w:t>.</w:t>
      </w:r>
    </w:p>
    <w:p w14:paraId="5CDDED9E" w14:textId="77777777" w:rsidR="009140FB" w:rsidRDefault="009140FB" w:rsidP="00DD135B">
      <w:pPr>
        <w:numPr>
          <w:ilvl w:val="0"/>
          <w:numId w:val="12"/>
        </w:numPr>
        <w:rPr>
          <w:rFonts w:cs="Arial"/>
        </w:rPr>
      </w:pPr>
      <w:r>
        <w:rPr>
          <w:rFonts w:cs="Arial"/>
        </w:rPr>
        <w:t>Use the Opening/Body/Closing</w:t>
      </w:r>
      <w:r w:rsidR="00310B4D">
        <w:rPr>
          <w:rFonts w:cs="Arial"/>
        </w:rPr>
        <w:t xml:space="preserve"> format:  Tell them what you’re going to tell them.  Tell them.  Tell them what you told them.</w:t>
      </w:r>
    </w:p>
    <w:p w14:paraId="48F1A8DB" w14:textId="77777777" w:rsidR="00310B4D" w:rsidRDefault="00310B4D" w:rsidP="00310B4D">
      <w:pPr>
        <w:rPr>
          <w:rFonts w:cs="Arial"/>
        </w:rPr>
      </w:pPr>
    </w:p>
    <w:p w14:paraId="79E7A6F5" w14:textId="77777777" w:rsidR="00310B4D" w:rsidRDefault="00310B4D" w:rsidP="00310B4D">
      <w:pPr>
        <w:pStyle w:val="Heading2"/>
      </w:pPr>
      <w:r>
        <w:t>During Discussions</w:t>
      </w:r>
    </w:p>
    <w:p w14:paraId="46FCF732" w14:textId="77777777" w:rsidR="00310B4D" w:rsidRDefault="001E0AA7" w:rsidP="00DD135B">
      <w:pPr>
        <w:numPr>
          <w:ilvl w:val="0"/>
          <w:numId w:val="12"/>
        </w:numPr>
        <w:rPr>
          <w:rFonts w:cs="Arial"/>
        </w:rPr>
      </w:pPr>
      <w:r>
        <w:rPr>
          <w:rFonts w:cs="Arial"/>
        </w:rPr>
        <w:t>Try to use open-ended questions.  Avoid yes or no answers, especially when everyone knows the answer.  For example instead of “Do all families have a mother and a father?”  Try “Can anyone share a story about a family with only one parent?</w:t>
      </w:r>
    </w:p>
    <w:p w14:paraId="71A40C1B" w14:textId="77777777" w:rsidR="001E0AA7" w:rsidRDefault="001E0AA7" w:rsidP="00DD135B">
      <w:pPr>
        <w:numPr>
          <w:ilvl w:val="0"/>
          <w:numId w:val="12"/>
        </w:numPr>
        <w:rPr>
          <w:rFonts w:cs="Arial"/>
        </w:rPr>
      </w:pPr>
      <w:r>
        <w:rPr>
          <w:rFonts w:cs="Arial"/>
        </w:rPr>
        <w:t xml:space="preserve">Discussion leaders don’t need to add new ideas or information all the time.  It is helpful to use these </w:t>
      </w:r>
      <w:r w:rsidR="00670C63">
        <w:rPr>
          <w:rFonts w:cs="Arial"/>
        </w:rPr>
        <w:t>techniques.</w:t>
      </w:r>
    </w:p>
    <w:p w14:paraId="3D716AEF" w14:textId="77777777" w:rsidR="001E0AA7" w:rsidRDefault="001E0AA7" w:rsidP="00DD135B">
      <w:pPr>
        <w:numPr>
          <w:ilvl w:val="1"/>
          <w:numId w:val="12"/>
        </w:numPr>
        <w:rPr>
          <w:rFonts w:cs="Arial"/>
        </w:rPr>
      </w:pPr>
      <w:r>
        <w:rPr>
          <w:rFonts w:cs="Arial"/>
        </w:rPr>
        <w:t xml:space="preserve">Clarification:  “So, what you are saying is. . .”  “I hear you saying. . .”  “In other words. . .”  “Some of you feel that. . </w:t>
      </w:r>
      <w:r w:rsidR="007C1C61">
        <w:rPr>
          <w:rFonts w:cs="Arial"/>
        </w:rPr>
        <w:t>. while</w:t>
      </w:r>
      <w:r>
        <w:rPr>
          <w:rFonts w:cs="Arial"/>
        </w:rPr>
        <w:t xml:space="preserve"> I hear others saying. . .”</w:t>
      </w:r>
    </w:p>
    <w:p w14:paraId="432027DE" w14:textId="77777777" w:rsidR="001E0AA7" w:rsidRDefault="001E0AA7" w:rsidP="00DD135B">
      <w:pPr>
        <w:numPr>
          <w:ilvl w:val="1"/>
          <w:numId w:val="12"/>
        </w:numPr>
        <w:rPr>
          <w:rFonts w:cs="Arial"/>
        </w:rPr>
      </w:pPr>
      <w:r>
        <w:rPr>
          <w:rFonts w:cs="Arial"/>
        </w:rPr>
        <w:t>Use a simple response and wait.  “</w:t>
      </w:r>
      <w:proofErr w:type="spellStart"/>
      <w:r>
        <w:rPr>
          <w:rFonts w:cs="Arial"/>
        </w:rPr>
        <w:t>Hmmmm</w:t>
      </w:r>
      <w:proofErr w:type="spellEnd"/>
      <w:r>
        <w:rPr>
          <w:rFonts w:cs="Arial"/>
        </w:rPr>
        <w:t>. . .”  “I see. . .”  “Oh. . .”</w:t>
      </w:r>
    </w:p>
    <w:p w14:paraId="43A64FB5" w14:textId="77777777" w:rsidR="001E0AA7" w:rsidRDefault="001E0AA7" w:rsidP="00DD135B">
      <w:pPr>
        <w:numPr>
          <w:ilvl w:val="1"/>
          <w:numId w:val="12"/>
        </w:numPr>
        <w:rPr>
          <w:rFonts w:cs="Arial"/>
        </w:rPr>
      </w:pPr>
      <w:r>
        <w:rPr>
          <w:rFonts w:cs="Arial"/>
        </w:rPr>
        <w:t>Focus on feelings, naming the feeling when possible:  “</w:t>
      </w:r>
      <w:r w:rsidR="007C1C61">
        <w:rPr>
          <w:rFonts w:cs="Arial"/>
        </w:rPr>
        <w:t>That idea makes</w:t>
      </w:r>
      <w:r>
        <w:rPr>
          <w:rFonts w:cs="Arial"/>
        </w:rPr>
        <w:t xml:space="preserve"> you angry. . .”  “You get excited when. . .”  “It’s sort of scary to think about that. . .”</w:t>
      </w:r>
    </w:p>
    <w:p w14:paraId="5E4CA759" w14:textId="77777777" w:rsidR="001E0AA7" w:rsidRDefault="001E0AA7" w:rsidP="00DD135B">
      <w:pPr>
        <w:numPr>
          <w:ilvl w:val="1"/>
          <w:numId w:val="12"/>
        </w:numPr>
        <w:rPr>
          <w:rFonts w:cs="Arial"/>
        </w:rPr>
      </w:pPr>
      <w:r>
        <w:rPr>
          <w:rFonts w:cs="Arial"/>
        </w:rPr>
        <w:t>Don’t over-</w:t>
      </w:r>
      <w:r w:rsidR="00096D69">
        <w:rPr>
          <w:rFonts w:cs="Arial"/>
        </w:rPr>
        <w:t>rea</w:t>
      </w:r>
      <w:r>
        <w:rPr>
          <w:rFonts w:cs="Arial"/>
        </w:rPr>
        <w:t>ct to student over-</w:t>
      </w:r>
      <w:r w:rsidR="00096D69">
        <w:rPr>
          <w:rFonts w:cs="Arial"/>
        </w:rPr>
        <w:t>rea</w:t>
      </w:r>
      <w:r>
        <w:rPr>
          <w:rFonts w:cs="Arial"/>
        </w:rPr>
        <w:t>ctions!”</w:t>
      </w:r>
    </w:p>
    <w:p w14:paraId="3DBCDDF2" w14:textId="77777777" w:rsidR="001E0AA7" w:rsidRDefault="001E0AA7" w:rsidP="001E0AA7">
      <w:pPr>
        <w:rPr>
          <w:rFonts w:cs="Arial"/>
        </w:rPr>
      </w:pPr>
    </w:p>
    <w:p w14:paraId="119B53E0" w14:textId="301192A5" w:rsidR="001E0AA7" w:rsidRDefault="001E0AA7" w:rsidP="001E0AA7">
      <w:pPr>
        <w:pStyle w:val="Heading2"/>
      </w:pPr>
      <w:r>
        <w:t>Closing</w:t>
      </w:r>
    </w:p>
    <w:p w14:paraId="0EED6C61" w14:textId="111AAB7E" w:rsidR="001E0AA7" w:rsidRDefault="001E0AA7" w:rsidP="00DD135B">
      <w:pPr>
        <w:numPr>
          <w:ilvl w:val="0"/>
          <w:numId w:val="12"/>
        </w:numPr>
        <w:rPr>
          <w:rFonts w:cs="Arial"/>
        </w:rPr>
      </w:pPr>
      <w:r>
        <w:rPr>
          <w:rFonts w:cs="Arial"/>
        </w:rPr>
        <w:t xml:space="preserve">Allow time for </w:t>
      </w:r>
      <w:proofErr w:type="spellStart"/>
      <w:r>
        <w:rPr>
          <w:rFonts w:cs="Arial"/>
        </w:rPr>
        <w:t>clean-up</w:t>
      </w:r>
      <w:proofErr w:type="spellEnd"/>
      <w:r>
        <w:rPr>
          <w:rFonts w:cs="Arial"/>
        </w:rPr>
        <w:t xml:space="preserve"> and </w:t>
      </w:r>
      <w:r w:rsidR="00DE0B2B">
        <w:rPr>
          <w:rFonts w:cs="Arial"/>
        </w:rPr>
        <w:t>putting the room back together</w:t>
      </w:r>
    </w:p>
    <w:p w14:paraId="45637AF6" w14:textId="77777777" w:rsidR="001E0AA7" w:rsidRPr="00E01552" w:rsidRDefault="001E0AA7" w:rsidP="00DD135B">
      <w:pPr>
        <w:numPr>
          <w:ilvl w:val="0"/>
          <w:numId w:val="12"/>
        </w:numPr>
        <w:shd w:val="clear" w:color="auto" w:fill="E0E0E0"/>
        <w:rPr>
          <w:rFonts w:cs="Arial"/>
        </w:rPr>
      </w:pPr>
      <w:r w:rsidRPr="00E01552">
        <w:rPr>
          <w:rFonts w:cs="Arial"/>
        </w:rPr>
        <w:t xml:space="preserve">This is the </w:t>
      </w:r>
      <w:r w:rsidR="007C1C61" w:rsidRPr="00E01552">
        <w:rPr>
          <w:rFonts w:cs="Arial"/>
        </w:rPr>
        <w:t>time</w:t>
      </w:r>
      <w:r w:rsidRPr="00E01552">
        <w:rPr>
          <w:rFonts w:cs="Arial"/>
        </w:rPr>
        <w:t xml:space="preserve"> to recap what you have told them or what they have discussed.</w:t>
      </w:r>
      <w:r w:rsidR="00E01552" w:rsidRPr="00E01552">
        <w:rPr>
          <w:rFonts w:cs="Arial"/>
        </w:rPr>
        <w:t xml:space="preserve">  Ask three critical questions:</w:t>
      </w:r>
    </w:p>
    <w:p w14:paraId="14711247" w14:textId="77777777" w:rsidR="00E01552" w:rsidRPr="00E01552" w:rsidRDefault="00E01552" w:rsidP="00DD135B">
      <w:pPr>
        <w:numPr>
          <w:ilvl w:val="1"/>
          <w:numId w:val="12"/>
        </w:numPr>
        <w:shd w:val="clear" w:color="auto" w:fill="E0E0E0"/>
        <w:rPr>
          <w:rFonts w:cs="Arial"/>
          <w:b/>
        </w:rPr>
      </w:pPr>
      <w:r w:rsidRPr="00E01552">
        <w:rPr>
          <w:rFonts w:cs="Arial"/>
          <w:b/>
        </w:rPr>
        <w:t>What did we do here today?</w:t>
      </w:r>
    </w:p>
    <w:p w14:paraId="50D6D847" w14:textId="77777777" w:rsidR="00E01552" w:rsidRPr="00E01552" w:rsidRDefault="00E01552" w:rsidP="00DD135B">
      <w:pPr>
        <w:numPr>
          <w:ilvl w:val="1"/>
          <w:numId w:val="12"/>
        </w:numPr>
        <w:shd w:val="clear" w:color="auto" w:fill="E0E0E0"/>
        <w:rPr>
          <w:rFonts w:cs="Arial"/>
          <w:b/>
        </w:rPr>
      </w:pPr>
      <w:r w:rsidRPr="00E01552">
        <w:rPr>
          <w:rFonts w:cs="Arial"/>
          <w:b/>
        </w:rPr>
        <w:t>Why did we do it?</w:t>
      </w:r>
    </w:p>
    <w:p w14:paraId="5D33F542" w14:textId="77777777" w:rsidR="00E01552" w:rsidRPr="00E01552" w:rsidRDefault="00E01552" w:rsidP="00DD135B">
      <w:pPr>
        <w:numPr>
          <w:ilvl w:val="1"/>
          <w:numId w:val="12"/>
        </w:numPr>
        <w:shd w:val="clear" w:color="auto" w:fill="E0E0E0"/>
        <w:rPr>
          <w:rFonts w:cs="Arial"/>
          <w:b/>
        </w:rPr>
      </w:pPr>
      <w:r w:rsidRPr="00E01552">
        <w:rPr>
          <w:rFonts w:cs="Arial"/>
          <w:b/>
        </w:rPr>
        <w:t>Why did we do it here?</w:t>
      </w:r>
    </w:p>
    <w:p w14:paraId="2D54BA2C" w14:textId="77777777" w:rsidR="001E0AA7" w:rsidRDefault="001E0AA7" w:rsidP="00DD135B">
      <w:pPr>
        <w:numPr>
          <w:ilvl w:val="0"/>
          <w:numId w:val="12"/>
        </w:numPr>
        <w:rPr>
          <w:rFonts w:cs="Arial"/>
        </w:rPr>
      </w:pPr>
      <w:r>
        <w:rPr>
          <w:rFonts w:cs="Arial"/>
        </w:rPr>
        <w:t>This is the time to let them know about next week’s activities.</w:t>
      </w:r>
    </w:p>
    <w:p w14:paraId="585F52B1" w14:textId="0FEFC5FD" w:rsidR="00786D28" w:rsidRPr="00DE0B2B" w:rsidRDefault="001E0AA7" w:rsidP="00DE0B2B">
      <w:pPr>
        <w:numPr>
          <w:ilvl w:val="0"/>
          <w:numId w:val="12"/>
        </w:numPr>
      </w:pPr>
      <w:r>
        <w:rPr>
          <w:rFonts w:cs="Arial"/>
        </w:rPr>
        <w:t xml:space="preserve">Consider sending them home </w:t>
      </w:r>
      <w:r w:rsidR="001A0E01">
        <w:rPr>
          <w:rFonts w:cs="Arial"/>
        </w:rPr>
        <w:t xml:space="preserve">with </w:t>
      </w:r>
      <w:r>
        <w:rPr>
          <w:rFonts w:cs="Arial"/>
        </w:rPr>
        <w:t xml:space="preserve">a “pocket thought” for the day.  A slip of paper that recaps the day’s lesson or activity and goes in the student’s pocket.  Parents will have a bit more of a clue what to talk about when the child </w:t>
      </w:r>
      <w:r w:rsidR="00096D69">
        <w:rPr>
          <w:rFonts w:cs="Arial"/>
        </w:rPr>
        <w:t>rea</w:t>
      </w:r>
      <w:r>
        <w:rPr>
          <w:rFonts w:cs="Arial"/>
        </w:rPr>
        <w:t xml:space="preserve">ds the pocket thought. </w:t>
      </w:r>
    </w:p>
    <w:p w14:paraId="7C8B4430" w14:textId="77777777" w:rsidR="00DE0B2B" w:rsidRPr="00786D28" w:rsidRDefault="00DE0B2B" w:rsidP="00DE0B2B">
      <w:pPr>
        <w:ind w:left="360"/>
      </w:pPr>
    </w:p>
    <w:p w14:paraId="5BF43831" w14:textId="77777777" w:rsidR="00D401FF" w:rsidRDefault="007D5C9E" w:rsidP="00D401FF">
      <w:pPr>
        <w:pStyle w:val="Heading2"/>
      </w:pPr>
      <w:r>
        <w:lastRenderedPageBreak/>
        <w:t>Managing</w:t>
      </w:r>
      <w:r w:rsidR="00D401FF" w:rsidRPr="00800C0A">
        <w:t xml:space="preserve"> </w:t>
      </w:r>
      <w:r w:rsidR="00800C0A" w:rsidRPr="00800C0A">
        <w:t>Disruptive</w:t>
      </w:r>
      <w:r w:rsidR="00D401FF" w:rsidRPr="00800C0A">
        <w:t xml:space="preserve"> Behavior</w:t>
      </w:r>
      <w:r w:rsidR="00D84DC5">
        <w:rPr>
          <w:rStyle w:val="FootnoteReference"/>
        </w:rPr>
        <w:footnoteReference w:id="4"/>
      </w:r>
    </w:p>
    <w:p w14:paraId="431C8778" w14:textId="77777777" w:rsidR="00513524" w:rsidRDefault="0013188E" w:rsidP="00513524">
      <w:r>
        <w:t xml:space="preserve">Here is a set of successive steps to follow when handling a discipline problem.  In certain cases, some of the steps may have to be omitted or changed, but </w:t>
      </w:r>
      <w:r w:rsidR="00670C63">
        <w:t>generally,</w:t>
      </w:r>
      <w:r>
        <w:t xml:space="preserve"> teachers should try these procedures in the order listed.</w:t>
      </w:r>
    </w:p>
    <w:p w14:paraId="3885CE00" w14:textId="77777777" w:rsidR="001E4D5F" w:rsidRDefault="001E4D5F" w:rsidP="00224E0C">
      <w:pPr>
        <w:rPr>
          <w:rFonts w:cs="Arial"/>
        </w:rPr>
      </w:pPr>
    </w:p>
    <w:p w14:paraId="003CB3D0" w14:textId="77777777" w:rsidR="0013188E" w:rsidRDefault="0013188E" w:rsidP="00DD135B">
      <w:pPr>
        <w:numPr>
          <w:ilvl w:val="0"/>
          <w:numId w:val="16"/>
        </w:numPr>
      </w:pPr>
      <w:r w:rsidRPr="00CB1327">
        <w:rPr>
          <w:b/>
        </w:rPr>
        <w:t>Ignore</w:t>
      </w:r>
      <w:r>
        <w:t>:  The teacher must know when to be blind or deaf.  An isolated or unobtrusive b</w:t>
      </w:r>
      <w:r w:rsidR="00096D69">
        <w:t>rea</w:t>
      </w:r>
      <w:r>
        <w:t>ch of discipline is frequently best overlooked.</w:t>
      </w:r>
    </w:p>
    <w:p w14:paraId="33CAF5ED" w14:textId="77777777" w:rsidR="0013188E" w:rsidRPr="00CB1327" w:rsidRDefault="0013188E" w:rsidP="0013188E">
      <w:pPr>
        <w:ind w:left="72"/>
        <w:rPr>
          <w:b/>
        </w:rPr>
      </w:pPr>
    </w:p>
    <w:p w14:paraId="0C4943E4" w14:textId="77777777" w:rsidR="0013188E" w:rsidRDefault="0013188E" w:rsidP="00DD135B">
      <w:pPr>
        <w:numPr>
          <w:ilvl w:val="0"/>
          <w:numId w:val="16"/>
        </w:numPr>
      </w:pPr>
      <w:r w:rsidRPr="00CB1327">
        <w:rPr>
          <w:b/>
        </w:rPr>
        <w:t>Look at the student and call his name gently</w:t>
      </w:r>
      <w:r>
        <w:t>:  if the child knows that he is being observed, his behavior may improve.</w:t>
      </w:r>
    </w:p>
    <w:p w14:paraId="71BE4BEE" w14:textId="77777777" w:rsidR="0013188E" w:rsidRDefault="0013188E" w:rsidP="0013188E"/>
    <w:p w14:paraId="2C73DBF4" w14:textId="77777777" w:rsidR="0013188E" w:rsidRDefault="0013188E" w:rsidP="00DD135B">
      <w:pPr>
        <w:numPr>
          <w:ilvl w:val="0"/>
          <w:numId w:val="16"/>
        </w:numPr>
      </w:pPr>
      <w:r w:rsidRPr="00CB1327">
        <w:rPr>
          <w:b/>
        </w:rPr>
        <w:t xml:space="preserve">Involve </w:t>
      </w:r>
      <w:r w:rsidR="00CB1327" w:rsidRPr="00CB1327">
        <w:rPr>
          <w:b/>
        </w:rPr>
        <w:t>her</w:t>
      </w:r>
      <w:r w:rsidRPr="00CB1327">
        <w:rPr>
          <w:b/>
        </w:rPr>
        <w:t xml:space="preserve"> in the lesson</w:t>
      </w:r>
      <w:r>
        <w:t>:  Distract the child from misbehavior by bringing her</w:t>
      </w:r>
      <w:r w:rsidR="00CB1327">
        <w:t xml:space="preserve"> into the lesson.  Ask her a question, preferably a not too difficult one.</w:t>
      </w:r>
    </w:p>
    <w:p w14:paraId="73C9E818" w14:textId="77777777" w:rsidR="00CB1327" w:rsidRDefault="00CB1327" w:rsidP="00CB1327"/>
    <w:p w14:paraId="23D9D35C" w14:textId="77777777" w:rsidR="00CB1327" w:rsidRDefault="00CB1327" w:rsidP="00DD135B">
      <w:pPr>
        <w:numPr>
          <w:ilvl w:val="0"/>
          <w:numId w:val="16"/>
        </w:numPr>
      </w:pPr>
      <w:r w:rsidRPr="00CB1327">
        <w:rPr>
          <w:b/>
        </w:rPr>
        <w:t>Move to be near the child</w:t>
      </w:r>
      <w:r>
        <w:t>:  Let him know that you are aware of his actions and are about to take any necessary further steps.</w:t>
      </w:r>
    </w:p>
    <w:p w14:paraId="768E46F6" w14:textId="77777777" w:rsidR="00CB1327" w:rsidRDefault="00CB1327" w:rsidP="00CB1327"/>
    <w:p w14:paraId="4B4543B4" w14:textId="77777777" w:rsidR="00CB1327" w:rsidRDefault="00CB1327" w:rsidP="00DD135B">
      <w:pPr>
        <w:numPr>
          <w:ilvl w:val="0"/>
          <w:numId w:val="16"/>
        </w:numPr>
      </w:pPr>
      <w:r w:rsidRPr="00CB1327">
        <w:rPr>
          <w:b/>
        </w:rPr>
        <w:t>Change her seat if necessary</w:t>
      </w:r>
      <w:r>
        <w:t>:  Remove her to a section of the room where her misbehavior is least likely to be encouraged.  Give her a chance to calm down with a book, fidget toy, or other solitary activity removed from the rest of the class.</w:t>
      </w:r>
    </w:p>
    <w:p w14:paraId="3B431F71" w14:textId="77777777" w:rsidR="00CB1327" w:rsidRPr="00CB1327" w:rsidRDefault="00CB1327" w:rsidP="00CB1327">
      <w:pPr>
        <w:rPr>
          <w:b/>
        </w:rPr>
      </w:pPr>
    </w:p>
    <w:p w14:paraId="1919FDBB" w14:textId="77777777" w:rsidR="00CB1327" w:rsidRDefault="00CB1327" w:rsidP="00DD135B">
      <w:pPr>
        <w:numPr>
          <w:ilvl w:val="0"/>
          <w:numId w:val="16"/>
        </w:numPr>
      </w:pPr>
      <w:r w:rsidRPr="00CB1327">
        <w:rPr>
          <w:b/>
        </w:rPr>
        <w:t>Have a private conference with the child</w:t>
      </w:r>
      <w:r>
        <w:t>:  Make a calculated attempt to “</w:t>
      </w:r>
      <w:r w:rsidR="00096D69">
        <w:t>rea</w:t>
      </w:r>
      <w:r>
        <w:t>ch” the child using all you know about his background and personality.</w:t>
      </w:r>
    </w:p>
    <w:p w14:paraId="1527B3F2" w14:textId="77777777" w:rsidR="00CB1327" w:rsidRDefault="00CB1327" w:rsidP="00CB1327"/>
    <w:p w14:paraId="2F2F098E" w14:textId="48444255" w:rsidR="00CB1327" w:rsidRDefault="00CB1327" w:rsidP="00DD135B">
      <w:pPr>
        <w:numPr>
          <w:ilvl w:val="0"/>
          <w:numId w:val="16"/>
        </w:numPr>
      </w:pPr>
      <w:r w:rsidRPr="00CB1327">
        <w:rPr>
          <w:b/>
        </w:rPr>
        <w:t>See the parent.</w:t>
      </w:r>
      <w:r>
        <w:t xml:space="preserve">  The help of the parent and </w:t>
      </w:r>
      <w:proofErr w:type="spellStart"/>
      <w:r w:rsidR="009F08AF">
        <w:t>iDRE</w:t>
      </w:r>
      <w:proofErr w:type="spellEnd"/>
      <w:r>
        <w:t xml:space="preserve"> is enlisted in a parent/child/teacher “conference.”  Sometimes suggestions made to bewildered parents are eagerly received with good results.</w:t>
      </w:r>
      <w:r w:rsidR="009B384E">
        <w:t xml:space="preserve">  </w:t>
      </w:r>
      <w:r w:rsidR="00670C63">
        <w:t>Alternatively,</w:t>
      </w:r>
      <w:r w:rsidR="009B384E">
        <w:t xml:space="preserve"> the corollary may be true; the parent may know exactly the approach a teacher may use with their child to achieve a positive outcome.</w:t>
      </w:r>
    </w:p>
    <w:p w14:paraId="3A8E60BB" w14:textId="77777777" w:rsidR="00CB1327" w:rsidRDefault="00CB1327" w:rsidP="00CB1327"/>
    <w:p w14:paraId="0321BF1A" w14:textId="482D73FD" w:rsidR="00CB1327" w:rsidRPr="00CB1327" w:rsidRDefault="00CB1327" w:rsidP="00DD135B">
      <w:pPr>
        <w:numPr>
          <w:ilvl w:val="0"/>
          <w:numId w:val="16"/>
        </w:numPr>
        <w:rPr>
          <w:b/>
        </w:rPr>
      </w:pPr>
      <w:r w:rsidRPr="00CB1327">
        <w:rPr>
          <w:b/>
        </w:rPr>
        <w:t>Isolate the child.</w:t>
      </w:r>
      <w:r w:rsidRPr="00DF1BEB">
        <w:t xml:space="preserve">  </w:t>
      </w:r>
      <w:r w:rsidR="00DF1BEB">
        <w:t xml:space="preserve">Remove the child from classmates and activities.  The RE Committee can set policy regarding behavioral expectations and consequences in extreme cases.  The child may need some time to sit with his/her parents in the Sanctuary or in the </w:t>
      </w:r>
      <w:proofErr w:type="spellStart"/>
      <w:r w:rsidR="009F08AF">
        <w:t>iDRE</w:t>
      </w:r>
      <w:r w:rsidR="00DF1BEB">
        <w:t>’s</w:t>
      </w:r>
      <w:proofErr w:type="spellEnd"/>
      <w:r w:rsidR="00DF1BEB">
        <w:t xml:space="preserve"> office with the </w:t>
      </w:r>
      <w:proofErr w:type="spellStart"/>
      <w:r w:rsidR="009F08AF">
        <w:t>iDRE</w:t>
      </w:r>
      <w:proofErr w:type="spellEnd"/>
      <w:r w:rsidR="00DF1BEB">
        <w:t>.</w:t>
      </w:r>
    </w:p>
    <w:p w14:paraId="40AD01C4" w14:textId="77777777" w:rsidR="0013188E" w:rsidRDefault="0013188E" w:rsidP="00224E0C">
      <w:pPr>
        <w:rPr>
          <w:rFonts w:cs="Arial"/>
        </w:rPr>
      </w:pPr>
    </w:p>
    <w:p w14:paraId="30EF9A51" w14:textId="3B39C3DB" w:rsidR="00AE5478" w:rsidRPr="0007690D" w:rsidRDefault="00DF1BEB" w:rsidP="0007690D">
      <w:pPr>
        <w:rPr>
          <w:rFonts w:cs="Arial"/>
        </w:rPr>
      </w:pPr>
      <w:r>
        <w:rPr>
          <w:rFonts w:cs="Arial"/>
        </w:rPr>
        <w:t>Of course, there is no substitute for a well-planned education program based on developmental level and class needs.  This eliminates a g</w:t>
      </w:r>
      <w:r w:rsidR="00096D69">
        <w:rPr>
          <w:rFonts w:cs="Arial"/>
        </w:rPr>
        <w:t>rea</w:t>
      </w:r>
      <w:r>
        <w:rPr>
          <w:rFonts w:cs="Arial"/>
        </w:rPr>
        <w:t>t number of so-called discipline problems.</w:t>
      </w:r>
      <w:bookmarkEnd w:id="22"/>
      <w:bookmarkEnd w:id="23"/>
    </w:p>
    <w:sectPr w:rsidR="00AE5478" w:rsidRPr="0007690D" w:rsidSect="00BE35AF">
      <w:footerReference w:type="even" r:id="rId16"/>
      <w:footerReference w:type="default" r:id="rId1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EC4CE" w14:textId="77777777" w:rsidR="00372EA8" w:rsidRDefault="00372EA8">
      <w:r>
        <w:separator/>
      </w:r>
    </w:p>
  </w:endnote>
  <w:endnote w:type="continuationSeparator" w:id="0">
    <w:p w14:paraId="08754F42" w14:textId="77777777" w:rsidR="00372EA8" w:rsidRDefault="0037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9244B" w14:textId="77777777" w:rsidR="00372EA8" w:rsidRDefault="00372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25233" w14:textId="77777777" w:rsidR="00372EA8" w:rsidRDefault="00372EA8">
    <w:pPr>
      <w:pStyle w:val="Footer"/>
      <w:ind w:right="360"/>
    </w:pPr>
  </w:p>
  <w:p w14:paraId="51B8393B" w14:textId="77777777" w:rsidR="00372EA8" w:rsidRDefault="00372EA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536C3" w14:textId="77777777" w:rsidR="00372EA8" w:rsidRDefault="00372EA8">
    <w:pPr>
      <w:pStyle w:val="Footer"/>
      <w:framePr w:wrap="around" w:vAnchor="text" w:hAnchor="margin" w:xAlign="right" w:y="1"/>
      <w:rPr>
        <w:rStyle w:val="PageNumber"/>
        <w:b/>
        <w:sz w:val="16"/>
        <w:szCs w:val="16"/>
      </w:rPr>
    </w:pPr>
    <w:r>
      <w:rPr>
        <w:rStyle w:val="PageNumber"/>
        <w:b/>
        <w:sz w:val="16"/>
        <w:szCs w:val="16"/>
      </w:rPr>
      <w:fldChar w:fldCharType="begin"/>
    </w:r>
    <w:r>
      <w:rPr>
        <w:rStyle w:val="PageNumber"/>
        <w:b/>
        <w:sz w:val="16"/>
        <w:szCs w:val="16"/>
      </w:rPr>
      <w:instrText xml:space="preserve">PAGE  </w:instrText>
    </w:r>
    <w:r>
      <w:rPr>
        <w:rStyle w:val="PageNumber"/>
        <w:b/>
        <w:sz w:val="16"/>
        <w:szCs w:val="16"/>
      </w:rPr>
      <w:fldChar w:fldCharType="separate"/>
    </w:r>
    <w:r w:rsidR="00637ACE">
      <w:rPr>
        <w:rStyle w:val="PageNumber"/>
        <w:b/>
        <w:noProof/>
        <w:sz w:val="16"/>
        <w:szCs w:val="16"/>
      </w:rPr>
      <w:t>1</w:t>
    </w:r>
    <w:r>
      <w:rPr>
        <w:rStyle w:val="PageNumber"/>
        <w:b/>
        <w:sz w:val="16"/>
        <w:szCs w:val="16"/>
      </w:rPr>
      <w:fldChar w:fldCharType="end"/>
    </w:r>
  </w:p>
  <w:p w14:paraId="5A92CC7A" w14:textId="77777777" w:rsidR="00372EA8" w:rsidRPr="00382DFD" w:rsidRDefault="00372EA8" w:rsidP="00382DFD">
    <w:pPr>
      <w:pStyle w:val="Footer"/>
      <w:pBdr>
        <w:top w:val="single" w:sz="4" w:space="1" w:color="auto"/>
      </w:pBdr>
      <w:rPr>
        <w:b/>
        <w:sz w:val="16"/>
        <w:szCs w:val="16"/>
      </w:rPr>
    </w:pPr>
    <w:r>
      <w:rPr>
        <w:b/>
        <w:sz w:val="16"/>
        <w:szCs w:val="16"/>
      </w:rPr>
      <w:t xml:space="preserve">UUCY </w:t>
    </w:r>
    <w:r w:rsidRPr="00382DFD">
      <w:rPr>
        <w:b/>
        <w:sz w:val="16"/>
        <w:szCs w:val="16"/>
      </w:rPr>
      <w:t>Religious Education</w:t>
    </w:r>
    <w:r>
      <w:rPr>
        <w:b/>
        <w:sz w:val="16"/>
        <w:szCs w:val="16"/>
      </w:rPr>
      <w:t xml:space="preserve"> | </w:t>
    </w:r>
    <w:r w:rsidRPr="00382DFD">
      <w:rPr>
        <w:b/>
        <w:sz w:val="16"/>
        <w:szCs w:val="16"/>
      </w:rPr>
      <w:t>Mini Teacher Manual</w:t>
    </w:r>
  </w:p>
  <w:p w14:paraId="4CBB44E7" w14:textId="77777777" w:rsidR="00372EA8" w:rsidRDefault="00372EA8" w:rsidP="00382DFD">
    <w:pPr>
      <w:pStyle w:val="Footer"/>
      <w:pBdr>
        <w:top w:val="single" w:sz="4" w:space="1" w:color="auto"/>
      </w:pBdr>
      <w:rPr>
        <w:b/>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92551" w14:textId="77777777" w:rsidR="00372EA8" w:rsidRDefault="00372EA8">
      <w:r>
        <w:separator/>
      </w:r>
    </w:p>
  </w:footnote>
  <w:footnote w:type="continuationSeparator" w:id="0">
    <w:p w14:paraId="5881A14C" w14:textId="77777777" w:rsidR="00372EA8" w:rsidRDefault="00372EA8">
      <w:r>
        <w:continuationSeparator/>
      </w:r>
    </w:p>
  </w:footnote>
  <w:footnote w:id="1">
    <w:p w14:paraId="6F04ACA6" w14:textId="4F678166" w:rsidR="00372EA8" w:rsidRDefault="00372EA8">
      <w:pPr>
        <w:pStyle w:val="FootnoteText"/>
      </w:pPr>
      <w:r>
        <w:rPr>
          <w:rStyle w:val="FootnoteReference"/>
        </w:rPr>
        <w:footnoteRef/>
      </w:r>
      <w:r>
        <w:t xml:space="preserve"> Excerpted from the UUCY Child and Youth Protection Program</w:t>
      </w:r>
    </w:p>
  </w:footnote>
  <w:footnote w:id="2">
    <w:p w14:paraId="052C229F" w14:textId="77777777" w:rsidR="00372EA8" w:rsidRDefault="00372EA8">
      <w:pPr>
        <w:pStyle w:val="FootnoteText"/>
      </w:pPr>
      <w:r>
        <w:rPr>
          <w:rStyle w:val="FootnoteReference"/>
        </w:rPr>
        <w:footnoteRef/>
      </w:r>
      <w:r>
        <w:t xml:space="preserve"> Adapted from RE Road Map:  An Administrative Guidebook for Religious Educators, Cindy </w:t>
      </w:r>
      <w:proofErr w:type="spellStart"/>
      <w:r>
        <w:t>Leitner</w:t>
      </w:r>
      <w:proofErr w:type="spellEnd"/>
      <w:r>
        <w:t xml:space="preserve"> (2006)</w:t>
      </w:r>
    </w:p>
  </w:footnote>
  <w:footnote w:id="3">
    <w:p w14:paraId="471B4434" w14:textId="77777777" w:rsidR="00372EA8" w:rsidRDefault="00372EA8">
      <w:pPr>
        <w:pStyle w:val="FootnoteText"/>
      </w:pPr>
      <w:r>
        <w:rPr>
          <w:rStyle w:val="FootnoteReference"/>
        </w:rPr>
        <w:footnoteRef/>
      </w:r>
      <w:r>
        <w:t xml:space="preserve"> RE Road Map:  An Administrative Guidebook for Religious Educators, Cindy </w:t>
      </w:r>
      <w:proofErr w:type="spellStart"/>
      <w:r>
        <w:t>Leitner</w:t>
      </w:r>
      <w:proofErr w:type="spellEnd"/>
      <w:r>
        <w:t xml:space="preserve"> (2006)</w:t>
      </w:r>
    </w:p>
  </w:footnote>
  <w:footnote w:id="4">
    <w:p w14:paraId="351AC8AA" w14:textId="77777777" w:rsidR="00372EA8" w:rsidRDefault="00372EA8">
      <w:pPr>
        <w:pStyle w:val="FootnoteText"/>
      </w:pPr>
      <w:r>
        <w:rPr>
          <w:rStyle w:val="FootnoteReference"/>
        </w:rPr>
        <w:footnoteRef/>
      </w:r>
      <w:r>
        <w:t xml:space="preserve"> RE Road Map:  An Administrative Guidebook for Religious Educators, Cindy </w:t>
      </w:r>
      <w:proofErr w:type="spellStart"/>
      <w:r>
        <w:t>Leitner</w:t>
      </w:r>
      <w:proofErr w:type="spellEnd"/>
      <w:r>
        <w:t xml:space="preserve"> (2006)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CD4"/>
    <w:multiLevelType w:val="hybridMultilevel"/>
    <w:tmpl w:val="C78A8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B6FC0"/>
    <w:multiLevelType w:val="hybridMultilevel"/>
    <w:tmpl w:val="D82EE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76A5E"/>
    <w:multiLevelType w:val="hybridMultilevel"/>
    <w:tmpl w:val="EDBCC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92F79"/>
    <w:multiLevelType w:val="hybridMultilevel"/>
    <w:tmpl w:val="06BA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B4EC6"/>
    <w:multiLevelType w:val="hybridMultilevel"/>
    <w:tmpl w:val="AE8A6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2704B"/>
    <w:multiLevelType w:val="hybridMultilevel"/>
    <w:tmpl w:val="9F284E6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nsid w:val="11D25DC4"/>
    <w:multiLevelType w:val="hybridMultilevel"/>
    <w:tmpl w:val="F55A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43978"/>
    <w:multiLevelType w:val="hybridMultilevel"/>
    <w:tmpl w:val="BA5A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70994"/>
    <w:multiLevelType w:val="hybridMultilevel"/>
    <w:tmpl w:val="45C057D0"/>
    <w:lvl w:ilvl="0" w:tplc="9984EC2A">
      <w:start w:val="1"/>
      <w:numFmt w:val="lowerLetter"/>
      <w:lvlText w:val="%1."/>
      <w:lvlJc w:val="left"/>
      <w:pPr>
        <w:tabs>
          <w:tab w:val="num" w:pos="1797"/>
        </w:tabs>
        <w:ind w:left="1797"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6F4A5A"/>
    <w:multiLevelType w:val="multilevel"/>
    <w:tmpl w:val="73C232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57F3301"/>
    <w:multiLevelType w:val="hybridMultilevel"/>
    <w:tmpl w:val="DD7EE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DA5F38"/>
    <w:multiLevelType w:val="hybridMultilevel"/>
    <w:tmpl w:val="84588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0C7C72"/>
    <w:multiLevelType w:val="hybridMultilevel"/>
    <w:tmpl w:val="FE0A6C6C"/>
    <w:lvl w:ilvl="0" w:tplc="0409000F">
      <w:start w:val="1"/>
      <w:numFmt w:val="decimal"/>
      <w:lvlText w:val="%1."/>
      <w:lvlJc w:val="left"/>
      <w:pPr>
        <w:tabs>
          <w:tab w:val="num" w:pos="792"/>
        </w:tabs>
        <w:ind w:left="792" w:hanging="360"/>
      </w:pPr>
    </w:lvl>
    <w:lvl w:ilvl="1" w:tplc="9984EC2A">
      <w:start w:val="1"/>
      <w:numFmt w:val="lowerLetter"/>
      <w:lvlText w:val="%2."/>
      <w:lvlJc w:val="left"/>
      <w:pPr>
        <w:tabs>
          <w:tab w:val="num" w:pos="1797"/>
        </w:tabs>
        <w:ind w:left="1797" w:hanging="645"/>
      </w:pPr>
      <w:rPr>
        <w:rFonts w:hint="default"/>
      </w:rPr>
    </w:lvl>
    <w:lvl w:ilvl="2" w:tplc="C3482FEA">
      <w:start w:val="1"/>
      <w:numFmt w:val="bullet"/>
      <w:lvlText w:val=""/>
      <w:lvlJc w:val="left"/>
      <w:pPr>
        <w:tabs>
          <w:tab w:val="num" w:pos="2335"/>
        </w:tabs>
        <w:ind w:left="2268" w:hanging="216"/>
      </w:pPr>
      <w:rPr>
        <w:rFonts w:ascii="Symbol" w:hAnsi="Symbol" w:hint="default"/>
        <w:sz w:val="20"/>
        <w:szCs w:val="20"/>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296F43EA"/>
    <w:multiLevelType w:val="multilevel"/>
    <w:tmpl w:val="5E4AB2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233040"/>
    <w:multiLevelType w:val="hybridMultilevel"/>
    <w:tmpl w:val="935CBAA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nsid w:val="30F14379"/>
    <w:multiLevelType w:val="hybridMultilevel"/>
    <w:tmpl w:val="7A440396"/>
    <w:lvl w:ilvl="0" w:tplc="D922A0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E46A85"/>
    <w:multiLevelType w:val="hybridMultilevel"/>
    <w:tmpl w:val="63320E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3C8C7A18"/>
    <w:multiLevelType w:val="multilevel"/>
    <w:tmpl w:val="5E4AB2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2F770C"/>
    <w:multiLevelType w:val="multilevel"/>
    <w:tmpl w:val="AFC00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D73854"/>
    <w:multiLevelType w:val="hybridMultilevel"/>
    <w:tmpl w:val="4056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66664"/>
    <w:multiLevelType w:val="hybridMultilevel"/>
    <w:tmpl w:val="B2F6FBD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1">
    <w:nsid w:val="505A4345"/>
    <w:multiLevelType w:val="hybridMultilevel"/>
    <w:tmpl w:val="F454E6F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514A5D19"/>
    <w:multiLevelType w:val="hybridMultilevel"/>
    <w:tmpl w:val="C4BAB55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157C8E"/>
    <w:multiLevelType w:val="multilevel"/>
    <w:tmpl w:val="5E4AB2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3C7EB2"/>
    <w:multiLevelType w:val="hybridMultilevel"/>
    <w:tmpl w:val="9C2CD696"/>
    <w:lvl w:ilvl="0" w:tplc="0409000F">
      <w:start w:val="1"/>
      <w:numFmt w:val="decimal"/>
      <w:lvlText w:val="%1."/>
      <w:lvlJc w:val="left"/>
      <w:pPr>
        <w:tabs>
          <w:tab w:val="num" w:pos="792"/>
        </w:tabs>
        <w:ind w:left="792" w:hanging="360"/>
      </w:pPr>
      <w:rPr>
        <w:rFont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4A6871"/>
    <w:multiLevelType w:val="hybridMultilevel"/>
    <w:tmpl w:val="E7E0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DD583F"/>
    <w:multiLevelType w:val="multilevel"/>
    <w:tmpl w:val="5E4AB2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5AA6B65"/>
    <w:multiLevelType w:val="hybridMultilevel"/>
    <w:tmpl w:val="B4BE81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1CB4C0D"/>
    <w:multiLevelType w:val="hybridMultilevel"/>
    <w:tmpl w:val="E42C1584"/>
    <w:lvl w:ilvl="0" w:tplc="C3482FEA">
      <w:start w:val="1"/>
      <w:numFmt w:val="bullet"/>
      <w:lvlText w:val=""/>
      <w:lvlJc w:val="left"/>
      <w:pPr>
        <w:tabs>
          <w:tab w:val="num" w:pos="715"/>
        </w:tabs>
        <w:ind w:left="648" w:hanging="216"/>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887B6E"/>
    <w:multiLevelType w:val="hybridMultilevel"/>
    <w:tmpl w:val="EF286A1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0">
    <w:nsid w:val="73AD0CBD"/>
    <w:multiLevelType w:val="multilevel"/>
    <w:tmpl w:val="5E4AB2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630EE5"/>
    <w:multiLevelType w:val="hybridMultilevel"/>
    <w:tmpl w:val="2248A650"/>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28"/>
  </w:num>
  <w:num w:numId="2">
    <w:abstractNumId w:val="16"/>
  </w:num>
  <w:num w:numId="3">
    <w:abstractNumId w:val="27"/>
  </w:num>
  <w:num w:numId="4">
    <w:abstractNumId w:val="24"/>
  </w:num>
  <w:num w:numId="5">
    <w:abstractNumId w:val="12"/>
  </w:num>
  <w:num w:numId="6">
    <w:abstractNumId w:val="14"/>
  </w:num>
  <w:num w:numId="7">
    <w:abstractNumId w:val="21"/>
  </w:num>
  <w:num w:numId="8">
    <w:abstractNumId w:val="31"/>
  </w:num>
  <w:num w:numId="9">
    <w:abstractNumId w:val="11"/>
  </w:num>
  <w:num w:numId="10">
    <w:abstractNumId w:val="1"/>
  </w:num>
  <w:num w:numId="11">
    <w:abstractNumId w:val="2"/>
  </w:num>
  <w:num w:numId="12">
    <w:abstractNumId w:val="10"/>
  </w:num>
  <w:num w:numId="13">
    <w:abstractNumId w:val="4"/>
  </w:num>
  <w:num w:numId="14">
    <w:abstractNumId w:val="0"/>
  </w:num>
  <w:num w:numId="15">
    <w:abstractNumId w:val="29"/>
  </w:num>
  <w:num w:numId="16">
    <w:abstractNumId w:val="20"/>
  </w:num>
  <w:num w:numId="17">
    <w:abstractNumId w:val="8"/>
  </w:num>
  <w:num w:numId="18">
    <w:abstractNumId w:val="22"/>
  </w:num>
  <w:num w:numId="19">
    <w:abstractNumId w:val="5"/>
  </w:num>
  <w:num w:numId="20">
    <w:abstractNumId w:val="15"/>
  </w:num>
  <w:num w:numId="21">
    <w:abstractNumId w:val="25"/>
  </w:num>
  <w:num w:numId="22">
    <w:abstractNumId w:val="6"/>
  </w:num>
  <w:num w:numId="23">
    <w:abstractNumId w:val="18"/>
  </w:num>
  <w:num w:numId="24">
    <w:abstractNumId w:val="23"/>
  </w:num>
  <w:num w:numId="25">
    <w:abstractNumId w:val="30"/>
  </w:num>
  <w:num w:numId="26">
    <w:abstractNumId w:val="13"/>
  </w:num>
  <w:num w:numId="27">
    <w:abstractNumId w:val="17"/>
  </w:num>
  <w:num w:numId="28">
    <w:abstractNumId w:val="26"/>
  </w:num>
  <w:num w:numId="29">
    <w:abstractNumId w:val="9"/>
  </w:num>
  <w:num w:numId="30">
    <w:abstractNumId w:val="7"/>
  </w:num>
  <w:num w:numId="31">
    <w:abstractNumId w:val="3"/>
  </w:num>
  <w:num w:numId="3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activeWritingStyle w:appName="MSWord" w:lang="en-US" w:vendorID="64" w:dllVersion="131078" w:nlCheck="1" w:checkStyle="0"/>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3D"/>
    <w:rsid w:val="000007EF"/>
    <w:rsid w:val="000018DA"/>
    <w:rsid w:val="00002438"/>
    <w:rsid w:val="00005545"/>
    <w:rsid w:val="000106FD"/>
    <w:rsid w:val="00010F0B"/>
    <w:rsid w:val="00011206"/>
    <w:rsid w:val="00011347"/>
    <w:rsid w:val="00013CA6"/>
    <w:rsid w:val="00015183"/>
    <w:rsid w:val="00016283"/>
    <w:rsid w:val="000208B9"/>
    <w:rsid w:val="000209DA"/>
    <w:rsid w:val="000220C4"/>
    <w:rsid w:val="00023131"/>
    <w:rsid w:val="00024F2B"/>
    <w:rsid w:val="00026143"/>
    <w:rsid w:val="000303DB"/>
    <w:rsid w:val="00030D61"/>
    <w:rsid w:val="000320B6"/>
    <w:rsid w:val="000361D0"/>
    <w:rsid w:val="00036280"/>
    <w:rsid w:val="000370C2"/>
    <w:rsid w:val="00042068"/>
    <w:rsid w:val="000467B7"/>
    <w:rsid w:val="00046965"/>
    <w:rsid w:val="000527C7"/>
    <w:rsid w:val="00054FE1"/>
    <w:rsid w:val="00063F9F"/>
    <w:rsid w:val="00064A5F"/>
    <w:rsid w:val="000671A4"/>
    <w:rsid w:val="0006734F"/>
    <w:rsid w:val="00067FEA"/>
    <w:rsid w:val="00070051"/>
    <w:rsid w:val="00070255"/>
    <w:rsid w:val="00073003"/>
    <w:rsid w:val="000767B4"/>
    <w:rsid w:val="0007690D"/>
    <w:rsid w:val="000835BA"/>
    <w:rsid w:val="00083B84"/>
    <w:rsid w:val="00086959"/>
    <w:rsid w:val="000908C1"/>
    <w:rsid w:val="00091ECA"/>
    <w:rsid w:val="000924A8"/>
    <w:rsid w:val="0009487E"/>
    <w:rsid w:val="00096B39"/>
    <w:rsid w:val="00096D69"/>
    <w:rsid w:val="000973B9"/>
    <w:rsid w:val="000A312C"/>
    <w:rsid w:val="000A56E6"/>
    <w:rsid w:val="000B2BF6"/>
    <w:rsid w:val="000B3D7E"/>
    <w:rsid w:val="000B484C"/>
    <w:rsid w:val="000B6188"/>
    <w:rsid w:val="000C13ED"/>
    <w:rsid w:val="000C1DE7"/>
    <w:rsid w:val="000C53F2"/>
    <w:rsid w:val="000C7A7C"/>
    <w:rsid w:val="000C7FDD"/>
    <w:rsid w:val="000D1175"/>
    <w:rsid w:val="000D1DF1"/>
    <w:rsid w:val="000D3FF5"/>
    <w:rsid w:val="000E126F"/>
    <w:rsid w:val="000E3BAC"/>
    <w:rsid w:val="000E4089"/>
    <w:rsid w:val="000E4AF6"/>
    <w:rsid w:val="000E563D"/>
    <w:rsid w:val="000F0BE0"/>
    <w:rsid w:val="000F316C"/>
    <w:rsid w:val="000F3895"/>
    <w:rsid w:val="000F78CC"/>
    <w:rsid w:val="00107832"/>
    <w:rsid w:val="00107E28"/>
    <w:rsid w:val="00107FFC"/>
    <w:rsid w:val="001105BF"/>
    <w:rsid w:val="00111EF8"/>
    <w:rsid w:val="001126F5"/>
    <w:rsid w:val="00122B41"/>
    <w:rsid w:val="00122C6B"/>
    <w:rsid w:val="00123E99"/>
    <w:rsid w:val="0012487D"/>
    <w:rsid w:val="00127892"/>
    <w:rsid w:val="0013188E"/>
    <w:rsid w:val="001319A0"/>
    <w:rsid w:val="00132CB3"/>
    <w:rsid w:val="00135F1D"/>
    <w:rsid w:val="00136751"/>
    <w:rsid w:val="001378D6"/>
    <w:rsid w:val="00141CB2"/>
    <w:rsid w:val="00142965"/>
    <w:rsid w:val="00143F7F"/>
    <w:rsid w:val="001523F7"/>
    <w:rsid w:val="0015324D"/>
    <w:rsid w:val="00153583"/>
    <w:rsid w:val="00153A32"/>
    <w:rsid w:val="00155CB9"/>
    <w:rsid w:val="0015704B"/>
    <w:rsid w:val="00157404"/>
    <w:rsid w:val="00157C11"/>
    <w:rsid w:val="00160D22"/>
    <w:rsid w:val="00164F1F"/>
    <w:rsid w:val="001654F8"/>
    <w:rsid w:val="001714FB"/>
    <w:rsid w:val="00171EF0"/>
    <w:rsid w:val="0017310E"/>
    <w:rsid w:val="00174FB7"/>
    <w:rsid w:val="001760A4"/>
    <w:rsid w:val="001834CB"/>
    <w:rsid w:val="0018471E"/>
    <w:rsid w:val="0019093A"/>
    <w:rsid w:val="00191017"/>
    <w:rsid w:val="00191794"/>
    <w:rsid w:val="001925DE"/>
    <w:rsid w:val="00194953"/>
    <w:rsid w:val="001951A5"/>
    <w:rsid w:val="00196330"/>
    <w:rsid w:val="001A0D8A"/>
    <w:rsid w:val="001A0E01"/>
    <w:rsid w:val="001A45AA"/>
    <w:rsid w:val="001A4D5E"/>
    <w:rsid w:val="001A6B16"/>
    <w:rsid w:val="001A7F7A"/>
    <w:rsid w:val="001B12DE"/>
    <w:rsid w:val="001B1B42"/>
    <w:rsid w:val="001B3613"/>
    <w:rsid w:val="001B58EF"/>
    <w:rsid w:val="001B5A12"/>
    <w:rsid w:val="001B628B"/>
    <w:rsid w:val="001B700B"/>
    <w:rsid w:val="001C012C"/>
    <w:rsid w:val="001C1E46"/>
    <w:rsid w:val="001C3050"/>
    <w:rsid w:val="001C39F0"/>
    <w:rsid w:val="001C48C8"/>
    <w:rsid w:val="001C66D8"/>
    <w:rsid w:val="001C73B7"/>
    <w:rsid w:val="001D0360"/>
    <w:rsid w:val="001D08E4"/>
    <w:rsid w:val="001D121E"/>
    <w:rsid w:val="001D27A0"/>
    <w:rsid w:val="001D44A5"/>
    <w:rsid w:val="001D54D5"/>
    <w:rsid w:val="001D66A8"/>
    <w:rsid w:val="001D74EC"/>
    <w:rsid w:val="001E0AA7"/>
    <w:rsid w:val="001E1E38"/>
    <w:rsid w:val="001E36CB"/>
    <w:rsid w:val="001E49DE"/>
    <w:rsid w:val="001E4D5F"/>
    <w:rsid w:val="001E4FE1"/>
    <w:rsid w:val="001E5199"/>
    <w:rsid w:val="001E7630"/>
    <w:rsid w:val="001E7755"/>
    <w:rsid w:val="001F27FF"/>
    <w:rsid w:val="00201EAE"/>
    <w:rsid w:val="00205F93"/>
    <w:rsid w:val="00206B71"/>
    <w:rsid w:val="00211557"/>
    <w:rsid w:val="00212114"/>
    <w:rsid w:val="00215068"/>
    <w:rsid w:val="00221C41"/>
    <w:rsid w:val="002234FB"/>
    <w:rsid w:val="00224E0C"/>
    <w:rsid w:val="0022652B"/>
    <w:rsid w:val="002279D2"/>
    <w:rsid w:val="002315C0"/>
    <w:rsid w:val="00232D40"/>
    <w:rsid w:val="002341D6"/>
    <w:rsid w:val="0023588D"/>
    <w:rsid w:val="00245225"/>
    <w:rsid w:val="002543E4"/>
    <w:rsid w:val="00254729"/>
    <w:rsid w:val="00260399"/>
    <w:rsid w:val="00266000"/>
    <w:rsid w:val="002669F0"/>
    <w:rsid w:val="00270FCC"/>
    <w:rsid w:val="00272856"/>
    <w:rsid w:val="002749FF"/>
    <w:rsid w:val="0027736E"/>
    <w:rsid w:val="00286B24"/>
    <w:rsid w:val="00291CF3"/>
    <w:rsid w:val="00292F9E"/>
    <w:rsid w:val="0029375F"/>
    <w:rsid w:val="00293898"/>
    <w:rsid w:val="002A353C"/>
    <w:rsid w:val="002A3E2A"/>
    <w:rsid w:val="002A502E"/>
    <w:rsid w:val="002A7F95"/>
    <w:rsid w:val="002B0073"/>
    <w:rsid w:val="002B107D"/>
    <w:rsid w:val="002B3F8C"/>
    <w:rsid w:val="002B5663"/>
    <w:rsid w:val="002B6891"/>
    <w:rsid w:val="002B77DD"/>
    <w:rsid w:val="002B79FF"/>
    <w:rsid w:val="002C0686"/>
    <w:rsid w:val="002C56E7"/>
    <w:rsid w:val="002C6757"/>
    <w:rsid w:val="002C7716"/>
    <w:rsid w:val="002D2D6C"/>
    <w:rsid w:val="002D3D42"/>
    <w:rsid w:val="002D4E80"/>
    <w:rsid w:val="002D5AD3"/>
    <w:rsid w:val="002D78CE"/>
    <w:rsid w:val="002E348B"/>
    <w:rsid w:val="002E5725"/>
    <w:rsid w:val="002F09A6"/>
    <w:rsid w:val="002F47B0"/>
    <w:rsid w:val="002F5876"/>
    <w:rsid w:val="002F6633"/>
    <w:rsid w:val="00300710"/>
    <w:rsid w:val="00302649"/>
    <w:rsid w:val="00302C79"/>
    <w:rsid w:val="00303077"/>
    <w:rsid w:val="0030469A"/>
    <w:rsid w:val="003050F6"/>
    <w:rsid w:val="00310B4D"/>
    <w:rsid w:val="00310DF9"/>
    <w:rsid w:val="003142A0"/>
    <w:rsid w:val="0032421A"/>
    <w:rsid w:val="00324229"/>
    <w:rsid w:val="003252BB"/>
    <w:rsid w:val="003255A8"/>
    <w:rsid w:val="00327365"/>
    <w:rsid w:val="00327B4C"/>
    <w:rsid w:val="00330253"/>
    <w:rsid w:val="00332E10"/>
    <w:rsid w:val="00334D6C"/>
    <w:rsid w:val="00336DE9"/>
    <w:rsid w:val="00342797"/>
    <w:rsid w:val="00342C00"/>
    <w:rsid w:val="00344320"/>
    <w:rsid w:val="00347B88"/>
    <w:rsid w:val="00347F10"/>
    <w:rsid w:val="003500E2"/>
    <w:rsid w:val="00352664"/>
    <w:rsid w:val="0035421F"/>
    <w:rsid w:val="00356B6F"/>
    <w:rsid w:val="0035753D"/>
    <w:rsid w:val="0035771F"/>
    <w:rsid w:val="003627C8"/>
    <w:rsid w:val="00366961"/>
    <w:rsid w:val="003671BF"/>
    <w:rsid w:val="00372BA2"/>
    <w:rsid w:val="00372EA8"/>
    <w:rsid w:val="00373871"/>
    <w:rsid w:val="00377AD2"/>
    <w:rsid w:val="00377AD5"/>
    <w:rsid w:val="00377DF6"/>
    <w:rsid w:val="00380334"/>
    <w:rsid w:val="00381C5E"/>
    <w:rsid w:val="00382DFD"/>
    <w:rsid w:val="00383663"/>
    <w:rsid w:val="00384D1E"/>
    <w:rsid w:val="00385CAA"/>
    <w:rsid w:val="0038651C"/>
    <w:rsid w:val="00386741"/>
    <w:rsid w:val="003916CD"/>
    <w:rsid w:val="003940E7"/>
    <w:rsid w:val="00396D51"/>
    <w:rsid w:val="003973B1"/>
    <w:rsid w:val="003A2608"/>
    <w:rsid w:val="003A6A8C"/>
    <w:rsid w:val="003A6F16"/>
    <w:rsid w:val="003B1A8D"/>
    <w:rsid w:val="003B2105"/>
    <w:rsid w:val="003C0F3F"/>
    <w:rsid w:val="003C2A34"/>
    <w:rsid w:val="003C54E6"/>
    <w:rsid w:val="003C585D"/>
    <w:rsid w:val="003C771E"/>
    <w:rsid w:val="003D012C"/>
    <w:rsid w:val="003D0971"/>
    <w:rsid w:val="003D1633"/>
    <w:rsid w:val="003D21B3"/>
    <w:rsid w:val="003D58FA"/>
    <w:rsid w:val="003E4DE5"/>
    <w:rsid w:val="003E738D"/>
    <w:rsid w:val="003F0E18"/>
    <w:rsid w:val="003F0EAA"/>
    <w:rsid w:val="003F3FD7"/>
    <w:rsid w:val="003F6E80"/>
    <w:rsid w:val="004002F7"/>
    <w:rsid w:val="004016A6"/>
    <w:rsid w:val="004026DC"/>
    <w:rsid w:val="00403C47"/>
    <w:rsid w:val="0040629A"/>
    <w:rsid w:val="004067F5"/>
    <w:rsid w:val="00412038"/>
    <w:rsid w:val="004150A9"/>
    <w:rsid w:val="004161CE"/>
    <w:rsid w:val="00417550"/>
    <w:rsid w:val="00420686"/>
    <w:rsid w:val="004227EA"/>
    <w:rsid w:val="0042328B"/>
    <w:rsid w:val="0042393F"/>
    <w:rsid w:val="00424B5F"/>
    <w:rsid w:val="0044067F"/>
    <w:rsid w:val="004416E4"/>
    <w:rsid w:val="00442E70"/>
    <w:rsid w:val="00444286"/>
    <w:rsid w:val="004442E6"/>
    <w:rsid w:val="004470CF"/>
    <w:rsid w:val="0045292E"/>
    <w:rsid w:val="00453282"/>
    <w:rsid w:val="004539D2"/>
    <w:rsid w:val="00453C03"/>
    <w:rsid w:val="004543D2"/>
    <w:rsid w:val="00464115"/>
    <w:rsid w:val="004643AA"/>
    <w:rsid w:val="00466439"/>
    <w:rsid w:val="004718BF"/>
    <w:rsid w:val="004723AA"/>
    <w:rsid w:val="004736B4"/>
    <w:rsid w:val="00476784"/>
    <w:rsid w:val="004827BF"/>
    <w:rsid w:val="0048296C"/>
    <w:rsid w:val="00483BA1"/>
    <w:rsid w:val="00483C71"/>
    <w:rsid w:val="00485B11"/>
    <w:rsid w:val="00486141"/>
    <w:rsid w:val="00487982"/>
    <w:rsid w:val="00487E07"/>
    <w:rsid w:val="00490DAA"/>
    <w:rsid w:val="004933D8"/>
    <w:rsid w:val="00496DF8"/>
    <w:rsid w:val="004A3378"/>
    <w:rsid w:val="004A3924"/>
    <w:rsid w:val="004A4063"/>
    <w:rsid w:val="004A4E34"/>
    <w:rsid w:val="004B1D40"/>
    <w:rsid w:val="004B38E1"/>
    <w:rsid w:val="004B4267"/>
    <w:rsid w:val="004B5035"/>
    <w:rsid w:val="004C4470"/>
    <w:rsid w:val="004C65DB"/>
    <w:rsid w:val="004D359A"/>
    <w:rsid w:val="004D5111"/>
    <w:rsid w:val="004E37C2"/>
    <w:rsid w:val="004E474C"/>
    <w:rsid w:val="004E593F"/>
    <w:rsid w:val="004F0B50"/>
    <w:rsid w:val="00500E28"/>
    <w:rsid w:val="005023D4"/>
    <w:rsid w:val="00502CA8"/>
    <w:rsid w:val="0051087E"/>
    <w:rsid w:val="00513524"/>
    <w:rsid w:val="0051649F"/>
    <w:rsid w:val="00516DDB"/>
    <w:rsid w:val="005171B6"/>
    <w:rsid w:val="00521D21"/>
    <w:rsid w:val="00525BCB"/>
    <w:rsid w:val="00530524"/>
    <w:rsid w:val="005313CA"/>
    <w:rsid w:val="00531F73"/>
    <w:rsid w:val="00533E93"/>
    <w:rsid w:val="00535394"/>
    <w:rsid w:val="00537C36"/>
    <w:rsid w:val="00540102"/>
    <w:rsid w:val="0054166B"/>
    <w:rsid w:val="00545FE0"/>
    <w:rsid w:val="00547FDC"/>
    <w:rsid w:val="00550310"/>
    <w:rsid w:val="00556377"/>
    <w:rsid w:val="00557268"/>
    <w:rsid w:val="0057291A"/>
    <w:rsid w:val="00574362"/>
    <w:rsid w:val="0057486D"/>
    <w:rsid w:val="00575E7B"/>
    <w:rsid w:val="005777E2"/>
    <w:rsid w:val="00577C9F"/>
    <w:rsid w:val="005825F8"/>
    <w:rsid w:val="00582F99"/>
    <w:rsid w:val="00585BA4"/>
    <w:rsid w:val="0059092A"/>
    <w:rsid w:val="00590BCC"/>
    <w:rsid w:val="00593CDA"/>
    <w:rsid w:val="0059432C"/>
    <w:rsid w:val="00594C68"/>
    <w:rsid w:val="005A16F5"/>
    <w:rsid w:val="005A3552"/>
    <w:rsid w:val="005A6AEA"/>
    <w:rsid w:val="005B207C"/>
    <w:rsid w:val="005B545A"/>
    <w:rsid w:val="005C3EEE"/>
    <w:rsid w:val="005C4012"/>
    <w:rsid w:val="005C4617"/>
    <w:rsid w:val="005C4A73"/>
    <w:rsid w:val="005C4F57"/>
    <w:rsid w:val="005C69CB"/>
    <w:rsid w:val="005C7CB4"/>
    <w:rsid w:val="005D1DF1"/>
    <w:rsid w:val="005D494F"/>
    <w:rsid w:val="005D69DB"/>
    <w:rsid w:val="005D6FA2"/>
    <w:rsid w:val="005E099A"/>
    <w:rsid w:val="005E368A"/>
    <w:rsid w:val="005F08B5"/>
    <w:rsid w:val="005F0AA5"/>
    <w:rsid w:val="005F0ED2"/>
    <w:rsid w:val="005F1113"/>
    <w:rsid w:val="005F2762"/>
    <w:rsid w:val="005F2B2F"/>
    <w:rsid w:val="005F487B"/>
    <w:rsid w:val="005F6610"/>
    <w:rsid w:val="0060426B"/>
    <w:rsid w:val="0060457B"/>
    <w:rsid w:val="00611332"/>
    <w:rsid w:val="0062041C"/>
    <w:rsid w:val="006274E4"/>
    <w:rsid w:val="00627D62"/>
    <w:rsid w:val="00630A30"/>
    <w:rsid w:val="00632F93"/>
    <w:rsid w:val="006356D7"/>
    <w:rsid w:val="00635AD4"/>
    <w:rsid w:val="00637A5E"/>
    <w:rsid w:val="00637ACE"/>
    <w:rsid w:val="006413C5"/>
    <w:rsid w:val="0064225B"/>
    <w:rsid w:val="00644632"/>
    <w:rsid w:val="00645458"/>
    <w:rsid w:val="006573D1"/>
    <w:rsid w:val="0065752D"/>
    <w:rsid w:val="00660857"/>
    <w:rsid w:val="00660A78"/>
    <w:rsid w:val="00663E3A"/>
    <w:rsid w:val="00666093"/>
    <w:rsid w:val="00670C63"/>
    <w:rsid w:val="00672A5C"/>
    <w:rsid w:val="0067522E"/>
    <w:rsid w:val="00685F9B"/>
    <w:rsid w:val="00690628"/>
    <w:rsid w:val="00691244"/>
    <w:rsid w:val="006A2160"/>
    <w:rsid w:val="006A7287"/>
    <w:rsid w:val="006B2655"/>
    <w:rsid w:val="006B5127"/>
    <w:rsid w:val="006B5171"/>
    <w:rsid w:val="006B5451"/>
    <w:rsid w:val="006B59F5"/>
    <w:rsid w:val="006C2E16"/>
    <w:rsid w:val="006C47B1"/>
    <w:rsid w:val="006C5293"/>
    <w:rsid w:val="006C5AD4"/>
    <w:rsid w:val="006C5CF8"/>
    <w:rsid w:val="006C7656"/>
    <w:rsid w:val="006C7CB0"/>
    <w:rsid w:val="006D117C"/>
    <w:rsid w:val="006D2684"/>
    <w:rsid w:val="006D3B4D"/>
    <w:rsid w:val="006E0712"/>
    <w:rsid w:val="006E6D08"/>
    <w:rsid w:val="006F3EA1"/>
    <w:rsid w:val="006F67BE"/>
    <w:rsid w:val="00700651"/>
    <w:rsid w:val="00704E4A"/>
    <w:rsid w:val="00704FF1"/>
    <w:rsid w:val="007107D6"/>
    <w:rsid w:val="00710E74"/>
    <w:rsid w:val="00712A28"/>
    <w:rsid w:val="00714D5C"/>
    <w:rsid w:val="00714DC0"/>
    <w:rsid w:val="00717E77"/>
    <w:rsid w:val="007217CE"/>
    <w:rsid w:val="00723C40"/>
    <w:rsid w:val="007247F0"/>
    <w:rsid w:val="00725400"/>
    <w:rsid w:val="00727EDE"/>
    <w:rsid w:val="00734797"/>
    <w:rsid w:val="00735172"/>
    <w:rsid w:val="0074099B"/>
    <w:rsid w:val="007413CC"/>
    <w:rsid w:val="00741FE7"/>
    <w:rsid w:val="0074225C"/>
    <w:rsid w:val="007442FF"/>
    <w:rsid w:val="007457FA"/>
    <w:rsid w:val="00745FE2"/>
    <w:rsid w:val="007530B1"/>
    <w:rsid w:val="00761860"/>
    <w:rsid w:val="00762C04"/>
    <w:rsid w:val="007647C8"/>
    <w:rsid w:val="00766C06"/>
    <w:rsid w:val="00773E91"/>
    <w:rsid w:val="00776099"/>
    <w:rsid w:val="00776B39"/>
    <w:rsid w:val="007809A0"/>
    <w:rsid w:val="00782461"/>
    <w:rsid w:val="00782B3A"/>
    <w:rsid w:val="00785B72"/>
    <w:rsid w:val="00786709"/>
    <w:rsid w:val="00786A8B"/>
    <w:rsid w:val="00786D28"/>
    <w:rsid w:val="0079402B"/>
    <w:rsid w:val="00796645"/>
    <w:rsid w:val="007A2943"/>
    <w:rsid w:val="007A2A9D"/>
    <w:rsid w:val="007A2DF5"/>
    <w:rsid w:val="007A33C9"/>
    <w:rsid w:val="007A4CE7"/>
    <w:rsid w:val="007A7862"/>
    <w:rsid w:val="007B0589"/>
    <w:rsid w:val="007B2EA1"/>
    <w:rsid w:val="007B3158"/>
    <w:rsid w:val="007B59BB"/>
    <w:rsid w:val="007B620B"/>
    <w:rsid w:val="007C01C3"/>
    <w:rsid w:val="007C1C61"/>
    <w:rsid w:val="007C50AA"/>
    <w:rsid w:val="007D1F38"/>
    <w:rsid w:val="007D3875"/>
    <w:rsid w:val="007D5C9E"/>
    <w:rsid w:val="007D66CA"/>
    <w:rsid w:val="007D6AF7"/>
    <w:rsid w:val="007D6BB5"/>
    <w:rsid w:val="007E18C3"/>
    <w:rsid w:val="007E3DB5"/>
    <w:rsid w:val="007E463A"/>
    <w:rsid w:val="007E6799"/>
    <w:rsid w:val="007E6F19"/>
    <w:rsid w:val="007F6E28"/>
    <w:rsid w:val="0080086B"/>
    <w:rsid w:val="00800876"/>
    <w:rsid w:val="008009CE"/>
    <w:rsid w:val="00800C0A"/>
    <w:rsid w:val="008051BD"/>
    <w:rsid w:val="00805618"/>
    <w:rsid w:val="0080642F"/>
    <w:rsid w:val="0080773C"/>
    <w:rsid w:val="00807A00"/>
    <w:rsid w:val="008142FC"/>
    <w:rsid w:val="00814463"/>
    <w:rsid w:val="00816A41"/>
    <w:rsid w:val="00817423"/>
    <w:rsid w:val="008254C9"/>
    <w:rsid w:val="00831D8C"/>
    <w:rsid w:val="00833AF8"/>
    <w:rsid w:val="008342B3"/>
    <w:rsid w:val="00834D02"/>
    <w:rsid w:val="00836533"/>
    <w:rsid w:val="0084070F"/>
    <w:rsid w:val="00843066"/>
    <w:rsid w:val="00844A53"/>
    <w:rsid w:val="00844F4C"/>
    <w:rsid w:val="008451C5"/>
    <w:rsid w:val="00845C14"/>
    <w:rsid w:val="008460B9"/>
    <w:rsid w:val="008475BB"/>
    <w:rsid w:val="00850D9F"/>
    <w:rsid w:val="00853F1A"/>
    <w:rsid w:val="008561F0"/>
    <w:rsid w:val="0085754E"/>
    <w:rsid w:val="00860A8B"/>
    <w:rsid w:val="00860E1E"/>
    <w:rsid w:val="00862CC6"/>
    <w:rsid w:val="00862E7E"/>
    <w:rsid w:val="00866EDF"/>
    <w:rsid w:val="00867026"/>
    <w:rsid w:val="00871006"/>
    <w:rsid w:val="008734DB"/>
    <w:rsid w:val="00874133"/>
    <w:rsid w:val="00875467"/>
    <w:rsid w:val="00875469"/>
    <w:rsid w:val="00875FAA"/>
    <w:rsid w:val="0088007F"/>
    <w:rsid w:val="008873F1"/>
    <w:rsid w:val="008905F0"/>
    <w:rsid w:val="00890BD2"/>
    <w:rsid w:val="008928A5"/>
    <w:rsid w:val="008A085B"/>
    <w:rsid w:val="008A24E1"/>
    <w:rsid w:val="008A48EC"/>
    <w:rsid w:val="008A5143"/>
    <w:rsid w:val="008B0F4F"/>
    <w:rsid w:val="008B41F4"/>
    <w:rsid w:val="008B42B3"/>
    <w:rsid w:val="008B4E7B"/>
    <w:rsid w:val="008B7C92"/>
    <w:rsid w:val="008C0F76"/>
    <w:rsid w:val="008C1107"/>
    <w:rsid w:val="008C1B6D"/>
    <w:rsid w:val="008C21D6"/>
    <w:rsid w:val="008C2D39"/>
    <w:rsid w:val="008C3BEF"/>
    <w:rsid w:val="008C6BAC"/>
    <w:rsid w:val="008C6F98"/>
    <w:rsid w:val="008C7972"/>
    <w:rsid w:val="008D0FE4"/>
    <w:rsid w:val="008D2EE1"/>
    <w:rsid w:val="008D3149"/>
    <w:rsid w:val="008D3951"/>
    <w:rsid w:val="008D47C0"/>
    <w:rsid w:val="008D6061"/>
    <w:rsid w:val="008D7607"/>
    <w:rsid w:val="008E0104"/>
    <w:rsid w:val="008E1728"/>
    <w:rsid w:val="008E2666"/>
    <w:rsid w:val="008F25B8"/>
    <w:rsid w:val="008F4C29"/>
    <w:rsid w:val="008F6D35"/>
    <w:rsid w:val="00900884"/>
    <w:rsid w:val="00901C80"/>
    <w:rsid w:val="00901E33"/>
    <w:rsid w:val="00902990"/>
    <w:rsid w:val="00903235"/>
    <w:rsid w:val="00911D25"/>
    <w:rsid w:val="009140FB"/>
    <w:rsid w:val="00915419"/>
    <w:rsid w:val="009207F0"/>
    <w:rsid w:val="00922289"/>
    <w:rsid w:val="009228A4"/>
    <w:rsid w:val="00927486"/>
    <w:rsid w:val="009277E2"/>
    <w:rsid w:val="0092798A"/>
    <w:rsid w:val="00932E21"/>
    <w:rsid w:val="009366B7"/>
    <w:rsid w:val="0094020C"/>
    <w:rsid w:val="009426C7"/>
    <w:rsid w:val="00943321"/>
    <w:rsid w:val="00946F07"/>
    <w:rsid w:val="00956D45"/>
    <w:rsid w:val="00957DAE"/>
    <w:rsid w:val="00960B7C"/>
    <w:rsid w:val="00965AFC"/>
    <w:rsid w:val="009668C6"/>
    <w:rsid w:val="00966EFF"/>
    <w:rsid w:val="009675C9"/>
    <w:rsid w:val="00970131"/>
    <w:rsid w:val="00975E31"/>
    <w:rsid w:val="0097712E"/>
    <w:rsid w:val="009802D2"/>
    <w:rsid w:val="009841B7"/>
    <w:rsid w:val="009873CB"/>
    <w:rsid w:val="00990F4E"/>
    <w:rsid w:val="0099168E"/>
    <w:rsid w:val="009916BF"/>
    <w:rsid w:val="0099386D"/>
    <w:rsid w:val="00997D88"/>
    <w:rsid w:val="009A34FF"/>
    <w:rsid w:val="009A45E6"/>
    <w:rsid w:val="009B22C2"/>
    <w:rsid w:val="009B28FE"/>
    <w:rsid w:val="009B384E"/>
    <w:rsid w:val="009B55A3"/>
    <w:rsid w:val="009B5AE6"/>
    <w:rsid w:val="009B6779"/>
    <w:rsid w:val="009B72AB"/>
    <w:rsid w:val="009B75C9"/>
    <w:rsid w:val="009B7FDE"/>
    <w:rsid w:val="009C1F00"/>
    <w:rsid w:val="009C608A"/>
    <w:rsid w:val="009D1215"/>
    <w:rsid w:val="009D25CD"/>
    <w:rsid w:val="009D4470"/>
    <w:rsid w:val="009D7B18"/>
    <w:rsid w:val="009E12AD"/>
    <w:rsid w:val="009E2D20"/>
    <w:rsid w:val="009E34E5"/>
    <w:rsid w:val="009E5193"/>
    <w:rsid w:val="009E54AE"/>
    <w:rsid w:val="009E6DE5"/>
    <w:rsid w:val="009E7ED4"/>
    <w:rsid w:val="009F0575"/>
    <w:rsid w:val="009F08AF"/>
    <w:rsid w:val="009F43B7"/>
    <w:rsid w:val="009F446B"/>
    <w:rsid w:val="009F55FC"/>
    <w:rsid w:val="009F5777"/>
    <w:rsid w:val="009F5A5C"/>
    <w:rsid w:val="00A045BC"/>
    <w:rsid w:val="00A04DB8"/>
    <w:rsid w:val="00A058C2"/>
    <w:rsid w:val="00A06EF3"/>
    <w:rsid w:val="00A10F0F"/>
    <w:rsid w:val="00A26754"/>
    <w:rsid w:val="00A27181"/>
    <w:rsid w:val="00A35A50"/>
    <w:rsid w:val="00A366C6"/>
    <w:rsid w:val="00A37130"/>
    <w:rsid w:val="00A40539"/>
    <w:rsid w:val="00A40A09"/>
    <w:rsid w:val="00A46FBD"/>
    <w:rsid w:val="00A478ED"/>
    <w:rsid w:val="00A50A87"/>
    <w:rsid w:val="00A57887"/>
    <w:rsid w:val="00A60D3E"/>
    <w:rsid w:val="00A61162"/>
    <w:rsid w:val="00A6164C"/>
    <w:rsid w:val="00A633BD"/>
    <w:rsid w:val="00A63B8E"/>
    <w:rsid w:val="00A707D5"/>
    <w:rsid w:val="00A72CDD"/>
    <w:rsid w:val="00A74F53"/>
    <w:rsid w:val="00A75592"/>
    <w:rsid w:val="00A75EF5"/>
    <w:rsid w:val="00A77E3C"/>
    <w:rsid w:val="00A8084B"/>
    <w:rsid w:val="00A80E97"/>
    <w:rsid w:val="00A81BEB"/>
    <w:rsid w:val="00A863C5"/>
    <w:rsid w:val="00A96C95"/>
    <w:rsid w:val="00A97106"/>
    <w:rsid w:val="00A97356"/>
    <w:rsid w:val="00AA0B33"/>
    <w:rsid w:val="00AA414A"/>
    <w:rsid w:val="00AA4464"/>
    <w:rsid w:val="00AA44CD"/>
    <w:rsid w:val="00AA7744"/>
    <w:rsid w:val="00AB24E9"/>
    <w:rsid w:val="00AB267C"/>
    <w:rsid w:val="00AB682E"/>
    <w:rsid w:val="00AC0CD5"/>
    <w:rsid w:val="00AC3A5C"/>
    <w:rsid w:val="00AC56EC"/>
    <w:rsid w:val="00AC5B21"/>
    <w:rsid w:val="00AC7E74"/>
    <w:rsid w:val="00AD188D"/>
    <w:rsid w:val="00AD2A3F"/>
    <w:rsid w:val="00AD3474"/>
    <w:rsid w:val="00AD7AE5"/>
    <w:rsid w:val="00AE2230"/>
    <w:rsid w:val="00AE34A9"/>
    <w:rsid w:val="00AE441F"/>
    <w:rsid w:val="00AE50BD"/>
    <w:rsid w:val="00AE5478"/>
    <w:rsid w:val="00AE61F5"/>
    <w:rsid w:val="00AF3F33"/>
    <w:rsid w:val="00AF714B"/>
    <w:rsid w:val="00B042E5"/>
    <w:rsid w:val="00B05718"/>
    <w:rsid w:val="00B073D9"/>
    <w:rsid w:val="00B103FA"/>
    <w:rsid w:val="00B13086"/>
    <w:rsid w:val="00B147B7"/>
    <w:rsid w:val="00B16C4F"/>
    <w:rsid w:val="00B30827"/>
    <w:rsid w:val="00B3169E"/>
    <w:rsid w:val="00B34870"/>
    <w:rsid w:val="00B357A8"/>
    <w:rsid w:val="00B36D8E"/>
    <w:rsid w:val="00B37503"/>
    <w:rsid w:val="00B37F33"/>
    <w:rsid w:val="00B418AD"/>
    <w:rsid w:val="00B46958"/>
    <w:rsid w:val="00B50EC4"/>
    <w:rsid w:val="00B52778"/>
    <w:rsid w:val="00B60165"/>
    <w:rsid w:val="00B60AA7"/>
    <w:rsid w:val="00B633F1"/>
    <w:rsid w:val="00B662D2"/>
    <w:rsid w:val="00B70316"/>
    <w:rsid w:val="00B74C57"/>
    <w:rsid w:val="00B7750C"/>
    <w:rsid w:val="00B7750D"/>
    <w:rsid w:val="00B776C1"/>
    <w:rsid w:val="00B80AAF"/>
    <w:rsid w:val="00B8121E"/>
    <w:rsid w:val="00B81B5C"/>
    <w:rsid w:val="00B8636B"/>
    <w:rsid w:val="00B90D56"/>
    <w:rsid w:val="00B92C1F"/>
    <w:rsid w:val="00B96AFF"/>
    <w:rsid w:val="00BA06B4"/>
    <w:rsid w:val="00BA092E"/>
    <w:rsid w:val="00BA3FBE"/>
    <w:rsid w:val="00BB4A67"/>
    <w:rsid w:val="00BB6357"/>
    <w:rsid w:val="00BB7226"/>
    <w:rsid w:val="00BC5579"/>
    <w:rsid w:val="00BD05BF"/>
    <w:rsid w:val="00BD138D"/>
    <w:rsid w:val="00BD1F00"/>
    <w:rsid w:val="00BD3F6D"/>
    <w:rsid w:val="00BD5775"/>
    <w:rsid w:val="00BD59C2"/>
    <w:rsid w:val="00BD6DA0"/>
    <w:rsid w:val="00BE0AFD"/>
    <w:rsid w:val="00BE22D2"/>
    <w:rsid w:val="00BE35AF"/>
    <w:rsid w:val="00BE38E8"/>
    <w:rsid w:val="00BE45A8"/>
    <w:rsid w:val="00BE48F7"/>
    <w:rsid w:val="00BF271A"/>
    <w:rsid w:val="00BF3533"/>
    <w:rsid w:val="00BF67B8"/>
    <w:rsid w:val="00C02522"/>
    <w:rsid w:val="00C026F8"/>
    <w:rsid w:val="00C05DDA"/>
    <w:rsid w:val="00C06193"/>
    <w:rsid w:val="00C114FD"/>
    <w:rsid w:val="00C12EAB"/>
    <w:rsid w:val="00C137CE"/>
    <w:rsid w:val="00C149A2"/>
    <w:rsid w:val="00C20372"/>
    <w:rsid w:val="00C21645"/>
    <w:rsid w:val="00C25655"/>
    <w:rsid w:val="00C34006"/>
    <w:rsid w:val="00C41322"/>
    <w:rsid w:val="00C4210D"/>
    <w:rsid w:val="00C47009"/>
    <w:rsid w:val="00C5418E"/>
    <w:rsid w:val="00C70071"/>
    <w:rsid w:val="00C71090"/>
    <w:rsid w:val="00C710A8"/>
    <w:rsid w:val="00C717C9"/>
    <w:rsid w:val="00C74C6E"/>
    <w:rsid w:val="00C75981"/>
    <w:rsid w:val="00C75CF1"/>
    <w:rsid w:val="00C76156"/>
    <w:rsid w:val="00C77CAD"/>
    <w:rsid w:val="00C80B3F"/>
    <w:rsid w:val="00C85041"/>
    <w:rsid w:val="00C93308"/>
    <w:rsid w:val="00C944B4"/>
    <w:rsid w:val="00C9565B"/>
    <w:rsid w:val="00CA250E"/>
    <w:rsid w:val="00CA287D"/>
    <w:rsid w:val="00CA4CBA"/>
    <w:rsid w:val="00CA75DA"/>
    <w:rsid w:val="00CB1327"/>
    <w:rsid w:val="00CB69C5"/>
    <w:rsid w:val="00CC2376"/>
    <w:rsid w:val="00CC5E79"/>
    <w:rsid w:val="00CC6239"/>
    <w:rsid w:val="00CC714D"/>
    <w:rsid w:val="00CC716B"/>
    <w:rsid w:val="00CC7ABA"/>
    <w:rsid w:val="00CD55AC"/>
    <w:rsid w:val="00CD6AFD"/>
    <w:rsid w:val="00CD73CF"/>
    <w:rsid w:val="00CE3256"/>
    <w:rsid w:val="00CE3657"/>
    <w:rsid w:val="00CE5809"/>
    <w:rsid w:val="00CE6047"/>
    <w:rsid w:val="00CE6088"/>
    <w:rsid w:val="00CE7087"/>
    <w:rsid w:val="00CF0A63"/>
    <w:rsid w:val="00CF10B2"/>
    <w:rsid w:val="00CF11F4"/>
    <w:rsid w:val="00CF4FB2"/>
    <w:rsid w:val="00CF553A"/>
    <w:rsid w:val="00D00430"/>
    <w:rsid w:val="00D04CA8"/>
    <w:rsid w:val="00D05CED"/>
    <w:rsid w:val="00D06730"/>
    <w:rsid w:val="00D06F2F"/>
    <w:rsid w:val="00D1233E"/>
    <w:rsid w:val="00D13C96"/>
    <w:rsid w:val="00D14643"/>
    <w:rsid w:val="00D17840"/>
    <w:rsid w:val="00D2302F"/>
    <w:rsid w:val="00D276C3"/>
    <w:rsid w:val="00D401FF"/>
    <w:rsid w:val="00D533A0"/>
    <w:rsid w:val="00D54338"/>
    <w:rsid w:val="00D545BD"/>
    <w:rsid w:val="00D639F1"/>
    <w:rsid w:val="00D658A9"/>
    <w:rsid w:val="00D65A6E"/>
    <w:rsid w:val="00D673B5"/>
    <w:rsid w:val="00D71823"/>
    <w:rsid w:val="00D74CC5"/>
    <w:rsid w:val="00D75D95"/>
    <w:rsid w:val="00D76045"/>
    <w:rsid w:val="00D77320"/>
    <w:rsid w:val="00D801CE"/>
    <w:rsid w:val="00D80CCC"/>
    <w:rsid w:val="00D82949"/>
    <w:rsid w:val="00D84058"/>
    <w:rsid w:val="00D84DC5"/>
    <w:rsid w:val="00D855B3"/>
    <w:rsid w:val="00D900AB"/>
    <w:rsid w:val="00D90F46"/>
    <w:rsid w:val="00D960A0"/>
    <w:rsid w:val="00DA0278"/>
    <w:rsid w:val="00DA0330"/>
    <w:rsid w:val="00DA2551"/>
    <w:rsid w:val="00DA4FC6"/>
    <w:rsid w:val="00DA792E"/>
    <w:rsid w:val="00DB04B1"/>
    <w:rsid w:val="00DB2516"/>
    <w:rsid w:val="00DB2955"/>
    <w:rsid w:val="00DB5326"/>
    <w:rsid w:val="00DB713A"/>
    <w:rsid w:val="00DB7B96"/>
    <w:rsid w:val="00DC45EA"/>
    <w:rsid w:val="00DC666D"/>
    <w:rsid w:val="00DC7551"/>
    <w:rsid w:val="00DD135B"/>
    <w:rsid w:val="00DD5B15"/>
    <w:rsid w:val="00DE0B2B"/>
    <w:rsid w:val="00DE189B"/>
    <w:rsid w:val="00DE2B14"/>
    <w:rsid w:val="00DE2DC3"/>
    <w:rsid w:val="00DE791C"/>
    <w:rsid w:val="00DE7B48"/>
    <w:rsid w:val="00DF08FD"/>
    <w:rsid w:val="00DF1BEB"/>
    <w:rsid w:val="00DF1F1C"/>
    <w:rsid w:val="00DF3E22"/>
    <w:rsid w:val="00DF630F"/>
    <w:rsid w:val="00E01552"/>
    <w:rsid w:val="00E015C6"/>
    <w:rsid w:val="00E023F4"/>
    <w:rsid w:val="00E02E29"/>
    <w:rsid w:val="00E03BE6"/>
    <w:rsid w:val="00E0435A"/>
    <w:rsid w:val="00E07599"/>
    <w:rsid w:val="00E07921"/>
    <w:rsid w:val="00E117B5"/>
    <w:rsid w:val="00E12696"/>
    <w:rsid w:val="00E13606"/>
    <w:rsid w:val="00E14F15"/>
    <w:rsid w:val="00E15243"/>
    <w:rsid w:val="00E22622"/>
    <w:rsid w:val="00E23997"/>
    <w:rsid w:val="00E24FE9"/>
    <w:rsid w:val="00E26782"/>
    <w:rsid w:val="00E358A6"/>
    <w:rsid w:val="00E35C25"/>
    <w:rsid w:val="00E3656D"/>
    <w:rsid w:val="00E36DDE"/>
    <w:rsid w:val="00E4370B"/>
    <w:rsid w:val="00E45733"/>
    <w:rsid w:val="00E4669C"/>
    <w:rsid w:val="00E46FE3"/>
    <w:rsid w:val="00E52067"/>
    <w:rsid w:val="00E5233A"/>
    <w:rsid w:val="00E52563"/>
    <w:rsid w:val="00E56894"/>
    <w:rsid w:val="00E56C75"/>
    <w:rsid w:val="00E629F4"/>
    <w:rsid w:val="00E63C64"/>
    <w:rsid w:val="00E673F0"/>
    <w:rsid w:val="00E6750C"/>
    <w:rsid w:val="00E72C35"/>
    <w:rsid w:val="00E75754"/>
    <w:rsid w:val="00E86357"/>
    <w:rsid w:val="00E87BEF"/>
    <w:rsid w:val="00E95CCC"/>
    <w:rsid w:val="00E96135"/>
    <w:rsid w:val="00EA2883"/>
    <w:rsid w:val="00EA2D96"/>
    <w:rsid w:val="00EA5333"/>
    <w:rsid w:val="00EA5D2F"/>
    <w:rsid w:val="00EB283E"/>
    <w:rsid w:val="00EB30CE"/>
    <w:rsid w:val="00EB4DB2"/>
    <w:rsid w:val="00EB5A0A"/>
    <w:rsid w:val="00EB6A8B"/>
    <w:rsid w:val="00EB7615"/>
    <w:rsid w:val="00EC1854"/>
    <w:rsid w:val="00EC237F"/>
    <w:rsid w:val="00EC2FA9"/>
    <w:rsid w:val="00EC79AD"/>
    <w:rsid w:val="00ED2957"/>
    <w:rsid w:val="00ED31EA"/>
    <w:rsid w:val="00ED3F0A"/>
    <w:rsid w:val="00EE76AC"/>
    <w:rsid w:val="00EE7CD9"/>
    <w:rsid w:val="00EF3AE7"/>
    <w:rsid w:val="00EF52F1"/>
    <w:rsid w:val="00EF57B8"/>
    <w:rsid w:val="00EF5C90"/>
    <w:rsid w:val="00F005DC"/>
    <w:rsid w:val="00F04636"/>
    <w:rsid w:val="00F064AC"/>
    <w:rsid w:val="00F071DA"/>
    <w:rsid w:val="00F07640"/>
    <w:rsid w:val="00F15563"/>
    <w:rsid w:val="00F16F08"/>
    <w:rsid w:val="00F21726"/>
    <w:rsid w:val="00F22369"/>
    <w:rsid w:val="00F22386"/>
    <w:rsid w:val="00F234BB"/>
    <w:rsid w:val="00F31B3C"/>
    <w:rsid w:val="00F33C06"/>
    <w:rsid w:val="00F345A9"/>
    <w:rsid w:val="00F41658"/>
    <w:rsid w:val="00F47FA1"/>
    <w:rsid w:val="00F55929"/>
    <w:rsid w:val="00F5700E"/>
    <w:rsid w:val="00F60791"/>
    <w:rsid w:val="00F60E84"/>
    <w:rsid w:val="00F676A2"/>
    <w:rsid w:val="00F72FC0"/>
    <w:rsid w:val="00F73981"/>
    <w:rsid w:val="00F73C76"/>
    <w:rsid w:val="00F7464F"/>
    <w:rsid w:val="00F84E68"/>
    <w:rsid w:val="00F8523F"/>
    <w:rsid w:val="00F8706A"/>
    <w:rsid w:val="00F93513"/>
    <w:rsid w:val="00F9434D"/>
    <w:rsid w:val="00F959E1"/>
    <w:rsid w:val="00F95E8D"/>
    <w:rsid w:val="00F96212"/>
    <w:rsid w:val="00F97477"/>
    <w:rsid w:val="00FA3178"/>
    <w:rsid w:val="00FA5322"/>
    <w:rsid w:val="00FA5DE1"/>
    <w:rsid w:val="00FA7572"/>
    <w:rsid w:val="00FB18C0"/>
    <w:rsid w:val="00FB3D5F"/>
    <w:rsid w:val="00FB66D9"/>
    <w:rsid w:val="00FC0436"/>
    <w:rsid w:val="00FC4439"/>
    <w:rsid w:val="00FC5AC8"/>
    <w:rsid w:val="00FD7AC6"/>
    <w:rsid w:val="00FE2CAA"/>
    <w:rsid w:val="00FE47CD"/>
    <w:rsid w:val="00FF1722"/>
    <w:rsid w:val="00FF37DC"/>
    <w:rsid w:val="00FF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9B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pPr>
      <w:keepNext/>
      <w:pBdr>
        <w:top w:val="single" w:sz="4" w:space="1" w:color="auto"/>
      </w:pBdr>
      <w:outlineLvl w:val="0"/>
    </w:pPr>
    <w:rPr>
      <w:b/>
      <w:bCs/>
    </w:rPr>
  </w:style>
  <w:style w:type="paragraph" w:styleId="Heading2">
    <w:name w:val="heading 2"/>
    <w:basedOn w:val="Normal"/>
    <w:next w:val="Normal"/>
    <w:qFormat/>
    <w:rsid w:val="002D78CE"/>
    <w:pPr>
      <w:keepNext/>
      <w:outlineLvl w:val="1"/>
    </w:pPr>
    <w:rPr>
      <w:rFonts w:cs="Arial"/>
      <w:b/>
      <w:bCs/>
      <w:iCs/>
      <w:szCs w:val="22"/>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rsid w:val="00B8121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jc w:val="both"/>
    </w:pPr>
    <w:rPr>
      <w:snapToGrid w:val="0"/>
      <w:spacing w:val="-5"/>
      <w:sz w:val="20"/>
      <w:szCs w:val="20"/>
    </w:rPr>
  </w:style>
  <w:style w:type="paragraph" w:styleId="BodyTextIndent">
    <w:name w:val="Body Text Indent"/>
    <w:basedOn w:val="Normal"/>
    <w:pPr>
      <w:spacing w:after="120"/>
      <w:ind w:left="5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uiPriority w:val="39"/>
    <w:pPr>
      <w:ind w:left="432"/>
    </w:pPr>
    <w:rPr>
      <w:sz w:val="20"/>
    </w:rPr>
  </w:style>
  <w:style w:type="paragraph" w:styleId="TOC1">
    <w:name w:val="toc 1"/>
    <w:basedOn w:val="Normal"/>
    <w:next w:val="Normal"/>
    <w:autoRedefine/>
    <w:uiPriority w:val="39"/>
    <w:pPr>
      <w:tabs>
        <w:tab w:val="right" w:leader="dot" w:pos="9350"/>
      </w:tabs>
      <w:spacing w:before="120" w:after="120"/>
    </w:pPr>
    <w:rPr>
      <w:b/>
      <w:noProof/>
      <w:sz w:val="20"/>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uiPriority w:val="99"/>
    <w:rPr>
      <w:color w:val="0000FF"/>
      <w:u w:val="single"/>
    </w:rPr>
  </w:style>
  <w:style w:type="paragraph" w:customStyle="1" w:styleId="PartLabel">
    <w:name w:val="Part Label"/>
    <w:basedOn w:val="Normal"/>
    <w:pPr>
      <w:keepNext/>
      <w:framePr w:h="1080" w:hRule="exact" w:hSpace="180" w:wrap="auto" w:vAnchor="page" w:hAnchor="page" w:x="1861" w:y="1201"/>
      <w:widowControl w:val="0"/>
      <w:pBdr>
        <w:top w:val="single" w:sz="6" w:space="1" w:color="auto"/>
        <w:left w:val="single" w:sz="6" w:space="1" w:color="auto"/>
      </w:pBdr>
      <w:shd w:val="solid" w:color="auto" w:fill="auto"/>
      <w:spacing w:line="-360" w:lineRule="auto"/>
      <w:ind w:right="7416"/>
      <w:jc w:val="center"/>
    </w:pPr>
    <w:rPr>
      <w:snapToGrid w:val="0"/>
      <w:color w:val="FFFFFF"/>
      <w:spacing w:val="-16"/>
      <w:position w:val="4"/>
      <w:sz w:val="26"/>
      <w:szCs w:val="20"/>
    </w:rPr>
  </w:style>
  <w:style w:type="paragraph" w:customStyle="1" w:styleId="PartTitle">
    <w:name w:val="Part Title"/>
    <w:basedOn w:val="Normal"/>
    <w:pPr>
      <w:keepNext/>
      <w:framePr w:h="1080" w:hRule="exact" w:hSpace="180" w:wrap="auto" w:vAnchor="page" w:hAnchor="page" w:x="1861" w:y="1201"/>
      <w:widowControl w:val="0"/>
      <w:pBdr>
        <w:left w:val="single" w:sz="6" w:space="1" w:color="auto"/>
      </w:pBdr>
      <w:shd w:val="solid" w:color="auto" w:fill="auto"/>
      <w:spacing w:after="240" w:line="-660" w:lineRule="auto"/>
      <w:ind w:right="7416"/>
      <w:jc w:val="center"/>
    </w:pPr>
    <w:rPr>
      <w:rFonts w:ascii="Arial Black" w:hAnsi="Arial Black"/>
      <w:snapToGrid w:val="0"/>
      <w:color w:val="FFFFFF"/>
      <w:spacing w:val="-40"/>
      <w:position w:val="-16"/>
      <w:sz w:val="84"/>
      <w:szCs w:val="20"/>
    </w:rPr>
  </w:style>
  <w:style w:type="paragraph" w:styleId="Title">
    <w:name w:val="Title"/>
    <w:basedOn w:val="Normal"/>
    <w:next w:val="Subtitle"/>
    <w:link w:val="TitleChar"/>
    <w:qFormat/>
    <w:rsid w:val="00E45733"/>
    <w:pPr>
      <w:keepNext/>
      <w:keepLines/>
      <w:widowControl w:val="0"/>
      <w:pBdr>
        <w:top w:val="single" w:sz="6" w:space="16" w:color="auto"/>
      </w:pBdr>
      <w:spacing w:before="120" w:after="120" w:line="320" w:lineRule="auto"/>
    </w:pPr>
    <w:rPr>
      <w:rFonts w:ascii="Arial Black" w:hAnsi="Arial Black"/>
      <w:snapToGrid w:val="0"/>
      <w:spacing w:val="-30"/>
      <w:kern w:val="28"/>
      <w:sz w:val="40"/>
      <w:szCs w:val="20"/>
    </w:rPr>
  </w:style>
  <w:style w:type="paragraph" w:styleId="Subtitle">
    <w:name w:val="Subtitle"/>
    <w:basedOn w:val="Normal"/>
    <w:qFormat/>
    <w:pPr>
      <w:spacing w:after="60"/>
      <w:jc w:val="center"/>
      <w:outlineLvl w:val="1"/>
    </w:pPr>
    <w:rPr>
      <w:rFonts w:cs="Arial"/>
      <w:sz w:val="24"/>
    </w:rPr>
  </w:style>
  <w:style w:type="paragraph" w:customStyle="1" w:styleId="Picture">
    <w:name w:val="Picture"/>
    <w:basedOn w:val="Normal"/>
    <w:next w:val="Caption"/>
    <w:pPr>
      <w:keepNext/>
      <w:widowControl w:val="0"/>
      <w:ind w:left="1080"/>
    </w:pPr>
    <w:rPr>
      <w:snapToGrid w:val="0"/>
      <w:spacing w:val="-5"/>
      <w:sz w:val="20"/>
      <w:szCs w:val="20"/>
    </w:rPr>
  </w:style>
  <w:style w:type="paragraph" w:customStyle="1" w:styleId="CompanyName">
    <w:name w:val="Company Name"/>
    <w:basedOn w:val="Normal"/>
    <w:pPr>
      <w:keepNext/>
      <w:keepLines/>
      <w:framePr w:w="4080" w:h="840" w:hSpace="180" w:wrap="notBeside" w:vAnchor="page" w:hAnchor="margin" w:y="913"/>
      <w:widowControl w:val="0"/>
      <w:spacing w:line="220" w:lineRule="auto"/>
    </w:pPr>
    <w:rPr>
      <w:rFonts w:ascii="Arial Black" w:hAnsi="Arial Black"/>
      <w:snapToGrid w:val="0"/>
      <w:spacing w:val="-25"/>
      <w:kern w:val="28"/>
      <w:sz w:val="32"/>
      <w:szCs w:val="20"/>
    </w:rPr>
  </w:style>
  <w:style w:type="paragraph" w:customStyle="1" w:styleId="TitleCover">
    <w:name w:val="Title Cover"/>
    <w:basedOn w:val="Normal"/>
    <w:next w:val="Normal"/>
    <w:pPr>
      <w:keepNext/>
      <w:keepLines/>
      <w:widowControl w:val="0"/>
      <w:pBdr>
        <w:top w:val="single" w:sz="30" w:space="31" w:color="auto"/>
      </w:pBdr>
      <w:tabs>
        <w:tab w:val="left" w:pos="0"/>
      </w:tabs>
      <w:spacing w:before="240" w:after="500" w:line="-640" w:lineRule="auto"/>
      <w:ind w:left="-840" w:right="-840"/>
    </w:pPr>
    <w:rPr>
      <w:rFonts w:ascii="Arial Black" w:hAnsi="Arial Black"/>
      <w:b/>
      <w:snapToGrid w:val="0"/>
      <w:spacing w:val="-48"/>
      <w:kern w:val="28"/>
      <w:sz w:val="64"/>
      <w:szCs w:val="20"/>
    </w:rPr>
  </w:style>
  <w:style w:type="character" w:customStyle="1" w:styleId="TitleChar">
    <w:name w:val="Title Char"/>
    <w:link w:val="Title"/>
    <w:rsid w:val="00E45733"/>
    <w:rPr>
      <w:rFonts w:ascii="Arial Black" w:hAnsi="Arial Black"/>
      <w:snapToGrid w:val="0"/>
      <w:spacing w:val="-30"/>
      <w:kern w:val="28"/>
      <w:sz w:val="40"/>
      <w:lang w:val="en-US" w:eastAsia="en-US" w:bidi="ar-SA"/>
    </w:rPr>
  </w:style>
  <w:style w:type="paragraph" w:customStyle="1" w:styleId="SubtitleCover">
    <w:name w:val="Subtitle Cover"/>
    <w:basedOn w:val="TitleCover"/>
    <w:next w:val="BodyText"/>
    <w:pPr>
      <w:pBdr>
        <w:top w:val="single" w:sz="6" w:space="24" w:color="auto"/>
      </w:pBdr>
      <w:tabs>
        <w:tab w:val="clear" w:pos="0"/>
      </w:tabs>
      <w:spacing w:before="0" w:after="0" w:line="480" w:lineRule="auto"/>
      <w:ind w:left="0" w:right="0"/>
    </w:pPr>
    <w:rPr>
      <w:rFonts w:ascii="Arial" w:hAnsi="Arial"/>
      <w:b w:val="0"/>
      <w:spacing w:val="-30"/>
      <w:sz w:val="48"/>
    </w:rPr>
  </w:style>
  <w:style w:type="paragraph" w:styleId="Caption">
    <w:name w:val="caption"/>
    <w:basedOn w:val="Normal"/>
    <w:next w:val="Normal"/>
    <w:qFormat/>
    <w:pPr>
      <w:spacing w:before="120" w:after="120"/>
    </w:pPr>
    <w:rPr>
      <w:b/>
      <w:bCs/>
      <w:sz w:val="20"/>
      <w:szCs w:val="20"/>
    </w:rPr>
  </w:style>
  <w:style w:type="table" w:styleId="TableGrid">
    <w:name w:val="Table Grid"/>
    <w:basedOn w:val="TableNormal"/>
    <w:rsid w:val="00A96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pPr>
      <w:keepNext/>
      <w:widowControl w:val="0"/>
      <w:spacing w:line="480" w:lineRule="auto"/>
    </w:pPr>
    <w:rPr>
      <w:rFonts w:ascii="Arial Black" w:hAnsi="Arial Black"/>
      <w:snapToGrid w:val="0"/>
      <w:spacing w:val="-5"/>
      <w:sz w:val="24"/>
      <w:szCs w:val="20"/>
    </w:rPr>
  </w:style>
  <w:style w:type="character" w:styleId="FollowedHyperlink">
    <w:name w:val="FollowedHyperlink"/>
    <w:rsid w:val="00F60E84"/>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uiPriority w:val="99"/>
    <w:rsid w:val="00332E10"/>
    <w:pPr>
      <w:spacing w:before="100" w:beforeAutospacing="1" w:after="100" w:afterAutospacing="1"/>
    </w:pPr>
    <w:rPr>
      <w:rFonts w:ascii="Times New Roman" w:hAnsi="Times New Roman"/>
      <w:sz w:val="24"/>
    </w:rPr>
  </w:style>
  <w:style w:type="character" w:customStyle="1" w:styleId="Heading1Char">
    <w:name w:val="Heading 1 Char"/>
    <w:link w:val="Heading1"/>
    <w:rsid w:val="001A0D8A"/>
    <w:rPr>
      <w:rFonts w:ascii="Arial" w:hAnsi="Arial"/>
      <w:b/>
      <w:bCs/>
      <w:sz w:val="22"/>
      <w:szCs w:val="24"/>
      <w:lang w:val="en-US" w:eastAsia="en-US" w:bidi="ar-SA"/>
    </w:rPr>
  </w:style>
  <w:style w:type="paragraph" w:customStyle="1" w:styleId="Default">
    <w:name w:val="Default"/>
    <w:rsid w:val="00D13C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E35AF"/>
    <w:pPr>
      <w:ind w:left="720"/>
      <w:contextualSpacing/>
    </w:pPr>
  </w:style>
  <w:style w:type="paragraph" w:styleId="DocumentMap">
    <w:name w:val="Document Map"/>
    <w:basedOn w:val="Normal"/>
    <w:link w:val="DocumentMapChar"/>
    <w:rsid w:val="00303077"/>
    <w:rPr>
      <w:rFonts w:ascii="Lucida Grande" w:hAnsi="Lucida Grande" w:cs="Lucida Grande"/>
      <w:sz w:val="24"/>
    </w:rPr>
  </w:style>
  <w:style w:type="character" w:customStyle="1" w:styleId="DocumentMapChar">
    <w:name w:val="Document Map Char"/>
    <w:basedOn w:val="DefaultParagraphFont"/>
    <w:link w:val="DocumentMap"/>
    <w:rsid w:val="00303077"/>
    <w:rPr>
      <w:rFonts w:ascii="Lucida Grande" w:hAnsi="Lucida Grande" w:cs="Lucida Grande"/>
      <w:sz w:val="24"/>
      <w:szCs w:val="24"/>
    </w:rPr>
  </w:style>
  <w:style w:type="paragraph" w:styleId="Revision">
    <w:name w:val="Revision"/>
    <w:hidden/>
    <w:uiPriority w:val="99"/>
    <w:semiHidden/>
    <w:rsid w:val="00303077"/>
    <w:rPr>
      <w:rFonts w:ascii="Arial" w:hAnsi="Arial"/>
      <w:sz w:val="22"/>
      <w:szCs w:val="24"/>
    </w:rPr>
  </w:style>
  <w:style w:type="character" w:customStyle="1" w:styleId="apple-converted-space">
    <w:name w:val="apple-converted-space"/>
    <w:basedOn w:val="DefaultParagraphFont"/>
    <w:rsid w:val="004C65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pPr>
      <w:keepNext/>
      <w:pBdr>
        <w:top w:val="single" w:sz="4" w:space="1" w:color="auto"/>
      </w:pBdr>
      <w:outlineLvl w:val="0"/>
    </w:pPr>
    <w:rPr>
      <w:b/>
      <w:bCs/>
    </w:rPr>
  </w:style>
  <w:style w:type="paragraph" w:styleId="Heading2">
    <w:name w:val="heading 2"/>
    <w:basedOn w:val="Normal"/>
    <w:next w:val="Normal"/>
    <w:qFormat/>
    <w:rsid w:val="002D78CE"/>
    <w:pPr>
      <w:keepNext/>
      <w:outlineLvl w:val="1"/>
    </w:pPr>
    <w:rPr>
      <w:rFonts w:cs="Arial"/>
      <w:b/>
      <w:bCs/>
      <w:iCs/>
      <w:szCs w:val="22"/>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rsid w:val="00B8121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jc w:val="both"/>
    </w:pPr>
    <w:rPr>
      <w:snapToGrid w:val="0"/>
      <w:spacing w:val="-5"/>
      <w:sz w:val="20"/>
      <w:szCs w:val="20"/>
    </w:rPr>
  </w:style>
  <w:style w:type="paragraph" w:styleId="BodyTextIndent">
    <w:name w:val="Body Text Indent"/>
    <w:basedOn w:val="Normal"/>
    <w:pPr>
      <w:spacing w:after="120"/>
      <w:ind w:left="5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uiPriority w:val="39"/>
    <w:pPr>
      <w:ind w:left="432"/>
    </w:pPr>
    <w:rPr>
      <w:sz w:val="20"/>
    </w:rPr>
  </w:style>
  <w:style w:type="paragraph" w:styleId="TOC1">
    <w:name w:val="toc 1"/>
    <w:basedOn w:val="Normal"/>
    <w:next w:val="Normal"/>
    <w:autoRedefine/>
    <w:uiPriority w:val="39"/>
    <w:pPr>
      <w:tabs>
        <w:tab w:val="right" w:leader="dot" w:pos="9350"/>
      </w:tabs>
      <w:spacing w:before="120" w:after="120"/>
    </w:pPr>
    <w:rPr>
      <w:b/>
      <w:noProof/>
      <w:sz w:val="20"/>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uiPriority w:val="99"/>
    <w:rPr>
      <w:color w:val="0000FF"/>
      <w:u w:val="single"/>
    </w:rPr>
  </w:style>
  <w:style w:type="paragraph" w:customStyle="1" w:styleId="PartLabel">
    <w:name w:val="Part Label"/>
    <w:basedOn w:val="Normal"/>
    <w:pPr>
      <w:keepNext/>
      <w:framePr w:h="1080" w:hRule="exact" w:hSpace="180" w:wrap="auto" w:vAnchor="page" w:hAnchor="page" w:x="1861" w:y="1201"/>
      <w:widowControl w:val="0"/>
      <w:pBdr>
        <w:top w:val="single" w:sz="6" w:space="1" w:color="auto"/>
        <w:left w:val="single" w:sz="6" w:space="1" w:color="auto"/>
      </w:pBdr>
      <w:shd w:val="solid" w:color="auto" w:fill="auto"/>
      <w:spacing w:line="-360" w:lineRule="auto"/>
      <w:ind w:right="7416"/>
      <w:jc w:val="center"/>
    </w:pPr>
    <w:rPr>
      <w:snapToGrid w:val="0"/>
      <w:color w:val="FFFFFF"/>
      <w:spacing w:val="-16"/>
      <w:position w:val="4"/>
      <w:sz w:val="26"/>
      <w:szCs w:val="20"/>
    </w:rPr>
  </w:style>
  <w:style w:type="paragraph" w:customStyle="1" w:styleId="PartTitle">
    <w:name w:val="Part Title"/>
    <w:basedOn w:val="Normal"/>
    <w:pPr>
      <w:keepNext/>
      <w:framePr w:h="1080" w:hRule="exact" w:hSpace="180" w:wrap="auto" w:vAnchor="page" w:hAnchor="page" w:x="1861" w:y="1201"/>
      <w:widowControl w:val="0"/>
      <w:pBdr>
        <w:left w:val="single" w:sz="6" w:space="1" w:color="auto"/>
      </w:pBdr>
      <w:shd w:val="solid" w:color="auto" w:fill="auto"/>
      <w:spacing w:after="240" w:line="-660" w:lineRule="auto"/>
      <w:ind w:right="7416"/>
      <w:jc w:val="center"/>
    </w:pPr>
    <w:rPr>
      <w:rFonts w:ascii="Arial Black" w:hAnsi="Arial Black"/>
      <w:snapToGrid w:val="0"/>
      <w:color w:val="FFFFFF"/>
      <w:spacing w:val="-40"/>
      <w:position w:val="-16"/>
      <w:sz w:val="84"/>
      <w:szCs w:val="20"/>
    </w:rPr>
  </w:style>
  <w:style w:type="paragraph" w:styleId="Title">
    <w:name w:val="Title"/>
    <w:basedOn w:val="Normal"/>
    <w:next w:val="Subtitle"/>
    <w:link w:val="TitleChar"/>
    <w:qFormat/>
    <w:rsid w:val="00E45733"/>
    <w:pPr>
      <w:keepNext/>
      <w:keepLines/>
      <w:widowControl w:val="0"/>
      <w:pBdr>
        <w:top w:val="single" w:sz="6" w:space="16" w:color="auto"/>
      </w:pBdr>
      <w:spacing w:before="120" w:after="120" w:line="320" w:lineRule="auto"/>
    </w:pPr>
    <w:rPr>
      <w:rFonts w:ascii="Arial Black" w:hAnsi="Arial Black"/>
      <w:snapToGrid w:val="0"/>
      <w:spacing w:val="-30"/>
      <w:kern w:val="28"/>
      <w:sz w:val="40"/>
      <w:szCs w:val="20"/>
    </w:rPr>
  </w:style>
  <w:style w:type="paragraph" w:styleId="Subtitle">
    <w:name w:val="Subtitle"/>
    <w:basedOn w:val="Normal"/>
    <w:qFormat/>
    <w:pPr>
      <w:spacing w:after="60"/>
      <w:jc w:val="center"/>
      <w:outlineLvl w:val="1"/>
    </w:pPr>
    <w:rPr>
      <w:rFonts w:cs="Arial"/>
      <w:sz w:val="24"/>
    </w:rPr>
  </w:style>
  <w:style w:type="paragraph" w:customStyle="1" w:styleId="Picture">
    <w:name w:val="Picture"/>
    <w:basedOn w:val="Normal"/>
    <w:next w:val="Caption"/>
    <w:pPr>
      <w:keepNext/>
      <w:widowControl w:val="0"/>
      <w:ind w:left="1080"/>
    </w:pPr>
    <w:rPr>
      <w:snapToGrid w:val="0"/>
      <w:spacing w:val="-5"/>
      <w:sz w:val="20"/>
      <w:szCs w:val="20"/>
    </w:rPr>
  </w:style>
  <w:style w:type="paragraph" w:customStyle="1" w:styleId="CompanyName">
    <w:name w:val="Company Name"/>
    <w:basedOn w:val="Normal"/>
    <w:pPr>
      <w:keepNext/>
      <w:keepLines/>
      <w:framePr w:w="4080" w:h="840" w:hSpace="180" w:wrap="notBeside" w:vAnchor="page" w:hAnchor="margin" w:y="913"/>
      <w:widowControl w:val="0"/>
      <w:spacing w:line="220" w:lineRule="auto"/>
    </w:pPr>
    <w:rPr>
      <w:rFonts w:ascii="Arial Black" w:hAnsi="Arial Black"/>
      <w:snapToGrid w:val="0"/>
      <w:spacing w:val="-25"/>
      <w:kern w:val="28"/>
      <w:sz w:val="32"/>
      <w:szCs w:val="20"/>
    </w:rPr>
  </w:style>
  <w:style w:type="paragraph" w:customStyle="1" w:styleId="TitleCover">
    <w:name w:val="Title Cover"/>
    <w:basedOn w:val="Normal"/>
    <w:next w:val="Normal"/>
    <w:pPr>
      <w:keepNext/>
      <w:keepLines/>
      <w:widowControl w:val="0"/>
      <w:pBdr>
        <w:top w:val="single" w:sz="30" w:space="31" w:color="auto"/>
      </w:pBdr>
      <w:tabs>
        <w:tab w:val="left" w:pos="0"/>
      </w:tabs>
      <w:spacing w:before="240" w:after="500" w:line="-640" w:lineRule="auto"/>
      <w:ind w:left="-840" w:right="-840"/>
    </w:pPr>
    <w:rPr>
      <w:rFonts w:ascii="Arial Black" w:hAnsi="Arial Black"/>
      <w:b/>
      <w:snapToGrid w:val="0"/>
      <w:spacing w:val="-48"/>
      <w:kern w:val="28"/>
      <w:sz w:val="64"/>
      <w:szCs w:val="20"/>
    </w:rPr>
  </w:style>
  <w:style w:type="character" w:customStyle="1" w:styleId="TitleChar">
    <w:name w:val="Title Char"/>
    <w:link w:val="Title"/>
    <w:rsid w:val="00E45733"/>
    <w:rPr>
      <w:rFonts w:ascii="Arial Black" w:hAnsi="Arial Black"/>
      <w:snapToGrid w:val="0"/>
      <w:spacing w:val="-30"/>
      <w:kern w:val="28"/>
      <w:sz w:val="40"/>
      <w:lang w:val="en-US" w:eastAsia="en-US" w:bidi="ar-SA"/>
    </w:rPr>
  </w:style>
  <w:style w:type="paragraph" w:customStyle="1" w:styleId="SubtitleCover">
    <w:name w:val="Subtitle Cover"/>
    <w:basedOn w:val="TitleCover"/>
    <w:next w:val="BodyText"/>
    <w:pPr>
      <w:pBdr>
        <w:top w:val="single" w:sz="6" w:space="24" w:color="auto"/>
      </w:pBdr>
      <w:tabs>
        <w:tab w:val="clear" w:pos="0"/>
      </w:tabs>
      <w:spacing w:before="0" w:after="0" w:line="480" w:lineRule="auto"/>
      <w:ind w:left="0" w:right="0"/>
    </w:pPr>
    <w:rPr>
      <w:rFonts w:ascii="Arial" w:hAnsi="Arial"/>
      <w:b w:val="0"/>
      <w:spacing w:val="-30"/>
      <w:sz w:val="48"/>
    </w:rPr>
  </w:style>
  <w:style w:type="paragraph" w:styleId="Caption">
    <w:name w:val="caption"/>
    <w:basedOn w:val="Normal"/>
    <w:next w:val="Normal"/>
    <w:qFormat/>
    <w:pPr>
      <w:spacing w:before="120" w:after="120"/>
    </w:pPr>
    <w:rPr>
      <w:b/>
      <w:bCs/>
      <w:sz w:val="20"/>
      <w:szCs w:val="20"/>
    </w:rPr>
  </w:style>
  <w:style w:type="table" w:styleId="TableGrid">
    <w:name w:val="Table Grid"/>
    <w:basedOn w:val="TableNormal"/>
    <w:rsid w:val="00A96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pPr>
      <w:keepNext/>
      <w:widowControl w:val="0"/>
      <w:spacing w:line="480" w:lineRule="auto"/>
    </w:pPr>
    <w:rPr>
      <w:rFonts w:ascii="Arial Black" w:hAnsi="Arial Black"/>
      <w:snapToGrid w:val="0"/>
      <w:spacing w:val="-5"/>
      <w:sz w:val="24"/>
      <w:szCs w:val="20"/>
    </w:rPr>
  </w:style>
  <w:style w:type="character" w:styleId="FollowedHyperlink">
    <w:name w:val="FollowedHyperlink"/>
    <w:rsid w:val="00F60E84"/>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uiPriority w:val="99"/>
    <w:rsid w:val="00332E10"/>
    <w:pPr>
      <w:spacing w:before="100" w:beforeAutospacing="1" w:after="100" w:afterAutospacing="1"/>
    </w:pPr>
    <w:rPr>
      <w:rFonts w:ascii="Times New Roman" w:hAnsi="Times New Roman"/>
      <w:sz w:val="24"/>
    </w:rPr>
  </w:style>
  <w:style w:type="character" w:customStyle="1" w:styleId="Heading1Char">
    <w:name w:val="Heading 1 Char"/>
    <w:link w:val="Heading1"/>
    <w:rsid w:val="001A0D8A"/>
    <w:rPr>
      <w:rFonts w:ascii="Arial" w:hAnsi="Arial"/>
      <w:b/>
      <w:bCs/>
      <w:sz w:val="22"/>
      <w:szCs w:val="24"/>
      <w:lang w:val="en-US" w:eastAsia="en-US" w:bidi="ar-SA"/>
    </w:rPr>
  </w:style>
  <w:style w:type="paragraph" w:customStyle="1" w:styleId="Default">
    <w:name w:val="Default"/>
    <w:rsid w:val="00D13C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E35AF"/>
    <w:pPr>
      <w:ind w:left="720"/>
      <w:contextualSpacing/>
    </w:pPr>
  </w:style>
  <w:style w:type="paragraph" w:styleId="DocumentMap">
    <w:name w:val="Document Map"/>
    <w:basedOn w:val="Normal"/>
    <w:link w:val="DocumentMapChar"/>
    <w:rsid w:val="00303077"/>
    <w:rPr>
      <w:rFonts w:ascii="Lucida Grande" w:hAnsi="Lucida Grande" w:cs="Lucida Grande"/>
      <w:sz w:val="24"/>
    </w:rPr>
  </w:style>
  <w:style w:type="character" w:customStyle="1" w:styleId="DocumentMapChar">
    <w:name w:val="Document Map Char"/>
    <w:basedOn w:val="DefaultParagraphFont"/>
    <w:link w:val="DocumentMap"/>
    <w:rsid w:val="00303077"/>
    <w:rPr>
      <w:rFonts w:ascii="Lucida Grande" w:hAnsi="Lucida Grande" w:cs="Lucida Grande"/>
      <w:sz w:val="24"/>
      <w:szCs w:val="24"/>
    </w:rPr>
  </w:style>
  <w:style w:type="paragraph" w:styleId="Revision">
    <w:name w:val="Revision"/>
    <w:hidden/>
    <w:uiPriority w:val="99"/>
    <w:semiHidden/>
    <w:rsid w:val="00303077"/>
    <w:rPr>
      <w:rFonts w:ascii="Arial" w:hAnsi="Arial"/>
      <w:sz w:val="22"/>
      <w:szCs w:val="24"/>
    </w:rPr>
  </w:style>
  <w:style w:type="character" w:customStyle="1" w:styleId="apple-converted-space">
    <w:name w:val="apple-converted-space"/>
    <w:basedOn w:val="DefaultParagraphFont"/>
    <w:rsid w:val="004C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20475">
      <w:bodyDiv w:val="1"/>
      <w:marLeft w:val="0"/>
      <w:marRight w:val="0"/>
      <w:marTop w:val="0"/>
      <w:marBottom w:val="0"/>
      <w:divBdr>
        <w:top w:val="none" w:sz="0" w:space="0" w:color="auto"/>
        <w:left w:val="none" w:sz="0" w:space="0" w:color="auto"/>
        <w:bottom w:val="none" w:sz="0" w:space="0" w:color="auto"/>
        <w:right w:val="none" w:sz="0" w:space="0" w:color="auto"/>
      </w:divBdr>
    </w:div>
    <w:div w:id="587152641">
      <w:bodyDiv w:val="1"/>
      <w:marLeft w:val="0"/>
      <w:marRight w:val="0"/>
      <w:marTop w:val="0"/>
      <w:marBottom w:val="0"/>
      <w:divBdr>
        <w:top w:val="none" w:sz="0" w:space="0" w:color="auto"/>
        <w:left w:val="none" w:sz="0" w:space="0" w:color="auto"/>
        <w:bottom w:val="none" w:sz="0" w:space="0" w:color="auto"/>
        <w:right w:val="none" w:sz="0" w:space="0" w:color="auto"/>
      </w:divBdr>
    </w:div>
    <w:div w:id="604381604">
      <w:bodyDiv w:val="1"/>
      <w:marLeft w:val="0"/>
      <w:marRight w:val="0"/>
      <w:marTop w:val="0"/>
      <w:marBottom w:val="0"/>
      <w:divBdr>
        <w:top w:val="none" w:sz="0" w:space="0" w:color="auto"/>
        <w:left w:val="none" w:sz="0" w:space="0" w:color="auto"/>
        <w:bottom w:val="none" w:sz="0" w:space="0" w:color="auto"/>
        <w:right w:val="none" w:sz="0" w:space="0" w:color="auto"/>
      </w:divBdr>
    </w:div>
    <w:div w:id="684599696">
      <w:bodyDiv w:val="1"/>
      <w:marLeft w:val="0"/>
      <w:marRight w:val="0"/>
      <w:marTop w:val="0"/>
      <w:marBottom w:val="0"/>
      <w:divBdr>
        <w:top w:val="none" w:sz="0" w:space="0" w:color="auto"/>
        <w:left w:val="none" w:sz="0" w:space="0" w:color="auto"/>
        <w:bottom w:val="none" w:sz="0" w:space="0" w:color="auto"/>
        <w:right w:val="none" w:sz="0" w:space="0" w:color="auto"/>
      </w:divBdr>
    </w:div>
    <w:div w:id="812596794">
      <w:bodyDiv w:val="1"/>
      <w:marLeft w:val="0"/>
      <w:marRight w:val="0"/>
      <w:marTop w:val="0"/>
      <w:marBottom w:val="0"/>
      <w:divBdr>
        <w:top w:val="none" w:sz="0" w:space="0" w:color="auto"/>
        <w:left w:val="none" w:sz="0" w:space="0" w:color="auto"/>
        <w:bottom w:val="none" w:sz="0" w:space="0" w:color="auto"/>
        <w:right w:val="none" w:sz="0" w:space="0" w:color="auto"/>
      </w:divBdr>
    </w:div>
    <w:div w:id="932543747">
      <w:bodyDiv w:val="1"/>
      <w:marLeft w:val="0"/>
      <w:marRight w:val="0"/>
      <w:marTop w:val="0"/>
      <w:marBottom w:val="0"/>
      <w:divBdr>
        <w:top w:val="none" w:sz="0" w:space="0" w:color="auto"/>
        <w:left w:val="none" w:sz="0" w:space="0" w:color="auto"/>
        <w:bottom w:val="none" w:sz="0" w:space="0" w:color="auto"/>
        <w:right w:val="none" w:sz="0" w:space="0" w:color="auto"/>
      </w:divBdr>
    </w:div>
    <w:div w:id="1819883781">
      <w:bodyDiv w:val="1"/>
      <w:marLeft w:val="0"/>
      <w:marRight w:val="0"/>
      <w:marTop w:val="0"/>
      <w:marBottom w:val="0"/>
      <w:divBdr>
        <w:top w:val="none" w:sz="0" w:space="0" w:color="auto"/>
        <w:left w:val="none" w:sz="0" w:space="0" w:color="auto"/>
        <w:bottom w:val="none" w:sz="0" w:space="0" w:color="auto"/>
        <w:right w:val="none" w:sz="0" w:space="0" w:color="auto"/>
      </w:divBdr>
      <w:divsChild>
        <w:div w:id="822700463">
          <w:marLeft w:val="0"/>
          <w:marRight w:val="0"/>
          <w:marTop w:val="0"/>
          <w:marBottom w:val="0"/>
          <w:divBdr>
            <w:top w:val="none" w:sz="0" w:space="0" w:color="auto"/>
            <w:left w:val="none" w:sz="0" w:space="0" w:color="auto"/>
            <w:bottom w:val="none" w:sz="0" w:space="0" w:color="auto"/>
            <w:right w:val="none" w:sz="0" w:space="0" w:color="auto"/>
          </w:divBdr>
          <w:divsChild>
            <w:div w:id="355467392">
              <w:marLeft w:val="0"/>
              <w:marRight w:val="0"/>
              <w:marTop w:val="0"/>
              <w:marBottom w:val="0"/>
              <w:divBdr>
                <w:top w:val="none" w:sz="0" w:space="0" w:color="auto"/>
                <w:left w:val="none" w:sz="0" w:space="0" w:color="auto"/>
                <w:bottom w:val="none" w:sz="0" w:space="0" w:color="auto"/>
                <w:right w:val="none" w:sz="0" w:space="0" w:color="auto"/>
              </w:divBdr>
              <w:divsChild>
                <w:div w:id="1673215021">
                  <w:marLeft w:val="0"/>
                  <w:marRight w:val="0"/>
                  <w:marTop w:val="0"/>
                  <w:marBottom w:val="0"/>
                  <w:divBdr>
                    <w:top w:val="none" w:sz="0" w:space="0" w:color="auto"/>
                    <w:left w:val="none" w:sz="0" w:space="0" w:color="auto"/>
                    <w:bottom w:val="none" w:sz="0" w:space="0" w:color="auto"/>
                    <w:right w:val="none" w:sz="0" w:space="0" w:color="auto"/>
                  </w:divBdr>
                </w:div>
              </w:divsChild>
            </w:div>
            <w:div w:id="1081218000">
              <w:marLeft w:val="0"/>
              <w:marRight w:val="0"/>
              <w:marTop w:val="0"/>
              <w:marBottom w:val="0"/>
              <w:divBdr>
                <w:top w:val="none" w:sz="0" w:space="0" w:color="auto"/>
                <w:left w:val="none" w:sz="0" w:space="0" w:color="auto"/>
                <w:bottom w:val="none" w:sz="0" w:space="0" w:color="auto"/>
                <w:right w:val="none" w:sz="0" w:space="0" w:color="auto"/>
              </w:divBdr>
              <w:divsChild>
                <w:div w:id="10814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4196">
          <w:marLeft w:val="0"/>
          <w:marRight w:val="0"/>
          <w:marTop w:val="0"/>
          <w:marBottom w:val="0"/>
          <w:divBdr>
            <w:top w:val="none" w:sz="0" w:space="0" w:color="auto"/>
            <w:left w:val="none" w:sz="0" w:space="0" w:color="auto"/>
            <w:bottom w:val="none" w:sz="0" w:space="0" w:color="auto"/>
            <w:right w:val="none" w:sz="0" w:space="0" w:color="auto"/>
          </w:divBdr>
          <w:divsChild>
            <w:div w:id="104933871">
              <w:marLeft w:val="0"/>
              <w:marRight w:val="0"/>
              <w:marTop w:val="0"/>
              <w:marBottom w:val="0"/>
              <w:divBdr>
                <w:top w:val="none" w:sz="0" w:space="0" w:color="auto"/>
                <w:left w:val="none" w:sz="0" w:space="0" w:color="auto"/>
                <w:bottom w:val="none" w:sz="0" w:space="0" w:color="auto"/>
                <w:right w:val="none" w:sz="0" w:space="0" w:color="auto"/>
              </w:divBdr>
              <w:divsChild>
                <w:div w:id="2088726129">
                  <w:marLeft w:val="0"/>
                  <w:marRight w:val="0"/>
                  <w:marTop w:val="0"/>
                  <w:marBottom w:val="0"/>
                  <w:divBdr>
                    <w:top w:val="none" w:sz="0" w:space="0" w:color="auto"/>
                    <w:left w:val="none" w:sz="0" w:space="0" w:color="auto"/>
                    <w:bottom w:val="none" w:sz="0" w:space="0" w:color="auto"/>
                    <w:right w:val="none" w:sz="0" w:space="0" w:color="auto"/>
                  </w:divBdr>
                </w:div>
              </w:divsChild>
            </w:div>
            <w:div w:id="2020227701">
              <w:marLeft w:val="0"/>
              <w:marRight w:val="0"/>
              <w:marTop w:val="0"/>
              <w:marBottom w:val="0"/>
              <w:divBdr>
                <w:top w:val="none" w:sz="0" w:space="0" w:color="auto"/>
                <w:left w:val="none" w:sz="0" w:space="0" w:color="auto"/>
                <w:bottom w:val="none" w:sz="0" w:space="0" w:color="auto"/>
                <w:right w:val="none" w:sz="0" w:space="0" w:color="auto"/>
              </w:divBdr>
              <w:divsChild>
                <w:div w:id="672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ucyreligiouseducation.weebly.com/" TargetMode="External"/><Relationship Id="rId12" Type="http://schemas.openxmlformats.org/officeDocument/2006/relationships/hyperlink" Target="http://www.uucy.org/religious-education-documents.html" TargetMode="External"/><Relationship Id="rId13" Type="http://schemas.openxmlformats.org/officeDocument/2006/relationships/hyperlink" Target="http://uucyreligiouseducation.weebly.com/teachers.html" TargetMode="External"/><Relationship Id="rId14" Type="http://schemas.openxmlformats.org/officeDocument/2006/relationships/hyperlink" Target="http://www.dpw.state.pa.us/forchildren/childwelfareservices/calltoreportchildabuse!/" TargetMode="External"/><Relationship Id="rId15" Type="http://schemas.openxmlformats.org/officeDocument/2006/relationships/hyperlink" Target="http://uucyreligiouseducation.weebly.com/re-calendar.html"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uucy.org/children--youth-religious-edu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C7EB-2B9C-DD4B-97E6-09E54D89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17</Pages>
  <Words>5736</Words>
  <Characters>28796</Characters>
  <Application>Microsoft Macintosh Word</Application>
  <DocSecurity>0</DocSecurity>
  <Lines>738</Lines>
  <Paragraphs>406</Paragraphs>
  <ScaleCrop>false</ScaleCrop>
  <HeadingPairs>
    <vt:vector size="2" baseType="variant">
      <vt:variant>
        <vt:lpstr>Title</vt:lpstr>
      </vt:variant>
      <vt:variant>
        <vt:i4>1</vt:i4>
      </vt:variant>
    </vt:vector>
  </HeadingPairs>
  <TitlesOfParts>
    <vt:vector size="1" baseType="lpstr">
      <vt:lpstr>MISSION STATEMENT</vt:lpstr>
    </vt:vector>
  </TitlesOfParts>
  <Company> </Company>
  <LinksUpToDate>false</LinksUpToDate>
  <CharactersWithSpaces>34126</CharactersWithSpaces>
  <SharedDoc>false</SharedDoc>
  <HLinks>
    <vt:vector size="348" baseType="variant">
      <vt:variant>
        <vt:i4>1441873</vt:i4>
      </vt:variant>
      <vt:variant>
        <vt:i4>306</vt:i4>
      </vt:variant>
      <vt:variant>
        <vt:i4>0</vt:i4>
      </vt:variant>
      <vt:variant>
        <vt:i4>5</vt:i4>
      </vt:variant>
      <vt:variant>
        <vt:lpwstr>http://en.wikipedia.org/wiki/ADHD</vt:lpwstr>
      </vt:variant>
      <vt:variant>
        <vt:lpwstr/>
      </vt:variant>
      <vt:variant>
        <vt:i4>5308468</vt:i4>
      </vt:variant>
      <vt:variant>
        <vt:i4>303</vt:i4>
      </vt:variant>
      <vt:variant>
        <vt:i4>0</vt:i4>
      </vt:variant>
      <vt:variant>
        <vt:i4>5</vt:i4>
      </vt:variant>
      <vt:variant>
        <vt:lpwstr>http://en.wikipedia.org/wiki/Asperger_syndrome</vt:lpwstr>
      </vt:variant>
      <vt:variant>
        <vt:lpwstr/>
      </vt:variant>
      <vt:variant>
        <vt:i4>1900643</vt:i4>
      </vt:variant>
      <vt:variant>
        <vt:i4>300</vt:i4>
      </vt:variant>
      <vt:variant>
        <vt:i4>0</vt:i4>
      </vt:variant>
      <vt:variant>
        <vt:i4>5</vt:i4>
      </vt:variant>
      <vt:variant>
        <vt:lpwstr>http://en.wikipedia.org/wiki/Developmental_delay</vt:lpwstr>
      </vt:variant>
      <vt:variant>
        <vt:lpwstr/>
      </vt:variant>
      <vt:variant>
        <vt:i4>3932231</vt:i4>
      </vt:variant>
      <vt:variant>
        <vt:i4>297</vt:i4>
      </vt:variant>
      <vt:variant>
        <vt:i4>0</vt:i4>
      </vt:variant>
      <vt:variant>
        <vt:i4>5</vt:i4>
      </vt:variant>
      <vt:variant>
        <vt:lpwstr>http://en.wikipedia.org/wiki/Gifted_children</vt:lpwstr>
      </vt:variant>
      <vt:variant>
        <vt:lpwstr/>
      </vt:variant>
      <vt:variant>
        <vt:i4>1638478</vt:i4>
      </vt:variant>
      <vt:variant>
        <vt:i4>294</vt:i4>
      </vt:variant>
      <vt:variant>
        <vt:i4>0</vt:i4>
      </vt:variant>
      <vt:variant>
        <vt:i4>5</vt:i4>
      </vt:variant>
      <vt:variant>
        <vt:lpwstr>http://en.wikipedia.org/wiki/Child_development_stages</vt:lpwstr>
      </vt:variant>
      <vt:variant>
        <vt:lpwstr/>
      </vt:variant>
      <vt:variant>
        <vt:i4>5373964</vt:i4>
      </vt:variant>
      <vt:variant>
        <vt:i4>291</vt:i4>
      </vt:variant>
      <vt:variant>
        <vt:i4>0</vt:i4>
      </vt:variant>
      <vt:variant>
        <vt:i4>5</vt:i4>
      </vt:variant>
      <vt:variant>
        <vt:lpwstr>http://www.state.il.us/DCFS/docs/CFS 1050-21 Mandated Reporter Manual.pdf</vt:lpwstr>
      </vt:variant>
      <vt:variant>
        <vt:lpwstr/>
      </vt:variant>
      <vt:variant>
        <vt:i4>4325457</vt:i4>
      </vt:variant>
      <vt:variant>
        <vt:i4>288</vt:i4>
      </vt:variant>
      <vt:variant>
        <vt:i4>0</vt:i4>
      </vt:variant>
      <vt:variant>
        <vt:i4>5</vt:i4>
      </vt:variant>
      <vt:variant>
        <vt:lpwstr>http://www.state.il.us/dcfs/child/index.shtml</vt:lpwstr>
      </vt:variant>
      <vt:variant>
        <vt:lpwstr>reporters</vt:lpwstr>
      </vt:variant>
      <vt:variant>
        <vt:i4>2293809</vt:i4>
      </vt:variant>
      <vt:variant>
        <vt:i4>285</vt:i4>
      </vt:variant>
      <vt:variant>
        <vt:i4>0</vt:i4>
      </vt:variant>
      <vt:variant>
        <vt:i4>5</vt:i4>
      </vt:variant>
      <vt:variant>
        <vt:lpwstr>http://www.state.il.us/dcfs/child/index.shtml</vt:lpwstr>
      </vt:variant>
      <vt:variant>
        <vt:lpwstr>hotline</vt:lpwstr>
      </vt:variant>
      <vt:variant>
        <vt:i4>1638449</vt:i4>
      </vt:variant>
      <vt:variant>
        <vt:i4>278</vt:i4>
      </vt:variant>
      <vt:variant>
        <vt:i4>0</vt:i4>
      </vt:variant>
      <vt:variant>
        <vt:i4>5</vt:i4>
      </vt:variant>
      <vt:variant>
        <vt:lpwstr/>
      </vt:variant>
      <vt:variant>
        <vt:lpwstr>_Toc327957025</vt:lpwstr>
      </vt:variant>
      <vt:variant>
        <vt:i4>1638449</vt:i4>
      </vt:variant>
      <vt:variant>
        <vt:i4>272</vt:i4>
      </vt:variant>
      <vt:variant>
        <vt:i4>0</vt:i4>
      </vt:variant>
      <vt:variant>
        <vt:i4>5</vt:i4>
      </vt:variant>
      <vt:variant>
        <vt:lpwstr/>
      </vt:variant>
      <vt:variant>
        <vt:lpwstr>_Toc327957024</vt:lpwstr>
      </vt:variant>
      <vt:variant>
        <vt:i4>1638449</vt:i4>
      </vt:variant>
      <vt:variant>
        <vt:i4>266</vt:i4>
      </vt:variant>
      <vt:variant>
        <vt:i4>0</vt:i4>
      </vt:variant>
      <vt:variant>
        <vt:i4>5</vt:i4>
      </vt:variant>
      <vt:variant>
        <vt:lpwstr/>
      </vt:variant>
      <vt:variant>
        <vt:lpwstr>_Toc327957023</vt:lpwstr>
      </vt:variant>
      <vt:variant>
        <vt:i4>1638449</vt:i4>
      </vt:variant>
      <vt:variant>
        <vt:i4>260</vt:i4>
      </vt:variant>
      <vt:variant>
        <vt:i4>0</vt:i4>
      </vt:variant>
      <vt:variant>
        <vt:i4>5</vt:i4>
      </vt:variant>
      <vt:variant>
        <vt:lpwstr/>
      </vt:variant>
      <vt:variant>
        <vt:lpwstr>_Toc327957022</vt:lpwstr>
      </vt:variant>
      <vt:variant>
        <vt:i4>1638449</vt:i4>
      </vt:variant>
      <vt:variant>
        <vt:i4>254</vt:i4>
      </vt:variant>
      <vt:variant>
        <vt:i4>0</vt:i4>
      </vt:variant>
      <vt:variant>
        <vt:i4>5</vt:i4>
      </vt:variant>
      <vt:variant>
        <vt:lpwstr/>
      </vt:variant>
      <vt:variant>
        <vt:lpwstr>_Toc327957021</vt:lpwstr>
      </vt:variant>
      <vt:variant>
        <vt:i4>1638449</vt:i4>
      </vt:variant>
      <vt:variant>
        <vt:i4>248</vt:i4>
      </vt:variant>
      <vt:variant>
        <vt:i4>0</vt:i4>
      </vt:variant>
      <vt:variant>
        <vt:i4>5</vt:i4>
      </vt:variant>
      <vt:variant>
        <vt:lpwstr/>
      </vt:variant>
      <vt:variant>
        <vt:lpwstr>_Toc327957020</vt:lpwstr>
      </vt:variant>
      <vt:variant>
        <vt:i4>1703985</vt:i4>
      </vt:variant>
      <vt:variant>
        <vt:i4>242</vt:i4>
      </vt:variant>
      <vt:variant>
        <vt:i4>0</vt:i4>
      </vt:variant>
      <vt:variant>
        <vt:i4>5</vt:i4>
      </vt:variant>
      <vt:variant>
        <vt:lpwstr/>
      </vt:variant>
      <vt:variant>
        <vt:lpwstr>_Toc327957019</vt:lpwstr>
      </vt:variant>
      <vt:variant>
        <vt:i4>1703985</vt:i4>
      </vt:variant>
      <vt:variant>
        <vt:i4>236</vt:i4>
      </vt:variant>
      <vt:variant>
        <vt:i4>0</vt:i4>
      </vt:variant>
      <vt:variant>
        <vt:i4>5</vt:i4>
      </vt:variant>
      <vt:variant>
        <vt:lpwstr/>
      </vt:variant>
      <vt:variant>
        <vt:lpwstr>_Toc327957018</vt:lpwstr>
      </vt:variant>
      <vt:variant>
        <vt:i4>1703985</vt:i4>
      </vt:variant>
      <vt:variant>
        <vt:i4>230</vt:i4>
      </vt:variant>
      <vt:variant>
        <vt:i4>0</vt:i4>
      </vt:variant>
      <vt:variant>
        <vt:i4>5</vt:i4>
      </vt:variant>
      <vt:variant>
        <vt:lpwstr/>
      </vt:variant>
      <vt:variant>
        <vt:lpwstr>_Toc327957017</vt:lpwstr>
      </vt:variant>
      <vt:variant>
        <vt:i4>1703985</vt:i4>
      </vt:variant>
      <vt:variant>
        <vt:i4>224</vt:i4>
      </vt:variant>
      <vt:variant>
        <vt:i4>0</vt:i4>
      </vt:variant>
      <vt:variant>
        <vt:i4>5</vt:i4>
      </vt:variant>
      <vt:variant>
        <vt:lpwstr/>
      </vt:variant>
      <vt:variant>
        <vt:lpwstr>_Toc327957016</vt:lpwstr>
      </vt:variant>
      <vt:variant>
        <vt:i4>1703985</vt:i4>
      </vt:variant>
      <vt:variant>
        <vt:i4>218</vt:i4>
      </vt:variant>
      <vt:variant>
        <vt:i4>0</vt:i4>
      </vt:variant>
      <vt:variant>
        <vt:i4>5</vt:i4>
      </vt:variant>
      <vt:variant>
        <vt:lpwstr/>
      </vt:variant>
      <vt:variant>
        <vt:lpwstr>_Toc327957015</vt:lpwstr>
      </vt:variant>
      <vt:variant>
        <vt:i4>1703985</vt:i4>
      </vt:variant>
      <vt:variant>
        <vt:i4>212</vt:i4>
      </vt:variant>
      <vt:variant>
        <vt:i4>0</vt:i4>
      </vt:variant>
      <vt:variant>
        <vt:i4>5</vt:i4>
      </vt:variant>
      <vt:variant>
        <vt:lpwstr/>
      </vt:variant>
      <vt:variant>
        <vt:lpwstr>_Toc327957014</vt:lpwstr>
      </vt:variant>
      <vt:variant>
        <vt:i4>1703985</vt:i4>
      </vt:variant>
      <vt:variant>
        <vt:i4>206</vt:i4>
      </vt:variant>
      <vt:variant>
        <vt:i4>0</vt:i4>
      </vt:variant>
      <vt:variant>
        <vt:i4>5</vt:i4>
      </vt:variant>
      <vt:variant>
        <vt:lpwstr/>
      </vt:variant>
      <vt:variant>
        <vt:lpwstr>_Toc327957013</vt:lpwstr>
      </vt:variant>
      <vt:variant>
        <vt:i4>1703985</vt:i4>
      </vt:variant>
      <vt:variant>
        <vt:i4>200</vt:i4>
      </vt:variant>
      <vt:variant>
        <vt:i4>0</vt:i4>
      </vt:variant>
      <vt:variant>
        <vt:i4>5</vt:i4>
      </vt:variant>
      <vt:variant>
        <vt:lpwstr/>
      </vt:variant>
      <vt:variant>
        <vt:lpwstr>_Toc327957012</vt:lpwstr>
      </vt:variant>
      <vt:variant>
        <vt:i4>1703985</vt:i4>
      </vt:variant>
      <vt:variant>
        <vt:i4>194</vt:i4>
      </vt:variant>
      <vt:variant>
        <vt:i4>0</vt:i4>
      </vt:variant>
      <vt:variant>
        <vt:i4>5</vt:i4>
      </vt:variant>
      <vt:variant>
        <vt:lpwstr/>
      </vt:variant>
      <vt:variant>
        <vt:lpwstr>_Toc327957011</vt:lpwstr>
      </vt:variant>
      <vt:variant>
        <vt:i4>1703985</vt:i4>
      </vt:variant>
      <vt:variant>
        <vt:i4>188</vt:i4>
      </vt:variant>
      <vt:variant>
        <vt:i4>0</vt:i4>
      </vt:variant>
      <vt:variant>
        <vt:i4>5</vt:i4>
      </vt:variant>
      <vt:variant>
        <vt:lpwstr/>
      </vt:variant>
      <vt:variant>
        <vt:lpwstr>_Toc327957010</vt:lpwstr>
      </vt:variant>
      <vt:variant>
        <vt:i4>1769521</vt:i4>
      </vt:variant>
      <vt:variant>
        <vt:i4>182</vt:i4>
      </vt:variant>
      <vt:variant>
        <vt:i4>0</vt:i4>
      </vt:variant>
      <vt:variant>
        <vt:i4>5</vt:i4>
      </vt:variant>
      <vt:variant>
        <vt:lpwstr/>
      </vt:variant>
      <vt:variant>
        <vt:lpwstr>_Toc327957009</vt:lpwstr>
      </vt:variant>
      <vt:variant>
        <vt:i4>1769521</vt:i4>
      </vt:variant>
      <vt:variant>
        <vt:i4>176</vt:i4>
      </vt:variant>
      <vt:variant>
        <vt:i4>0</vt:i4>
      </vt:variant>
      <vt:variant>
        <vt:i4>5</vt:i4>
      </vt:variant>
      <vt:variant>
        <vt:lpwstr/>
      </vt:variant>
      <vt:variant>
        <vt:lpwstr>_Toc327957008</vt:lpwstr>
      </vt:variant>
      <vt:variant>
        <vt:i4>1769521</vt:i4>
      </vt:variant>
      <vt:variant>
        <vt:i4>170</vt:i4>
      </vt:variant>
      <vt:variant>
        <vt:i4>0</vt:i4>
      </vt:variant>
      <vt:variant>
        <vt:i4>5</vt:i4>
      </vt:variant>
      <vt:variant>
        <vt:lpwstr/>
      </vt:variant>
      <vt:variant>
        <vt:lpwstr>_Toc327957007</vt:lpwstr>
      </vt:variant>
      <vt:variant>
        <vt:i4>1769521</vt:i4>
      </vt:variant>
      <vt:variant>
        <vt:i4>164</vt:i4>
      </vt:variant>
      <vt:variant>
        <vt:i4>0</vt:i4>
      </vt:variant>
      <vt:variant>
        <vt:i4>5</vt:i4>
      </vt:variant>
      <vt:variant>
        <vt:lpwstr/>
      </vt:variant>
      <vt:variant>
        <vt:lpwstr>_Toc327957006</vt:lpwstr>
      </vt:variant>
      <vt:variant>
        <vt:i4>1769521</vt:i4>
      </vt:variant>
      <vt:variant>
        <vt:i4>158</vt:i4>
      </vt:variant>
      <vt:variant>
        <vt:i4>0</vt:i4>
      </vt:variant>
      <vt:variant>
        <vt:i4>5</vt:i4>
      </vt:variant>
      <vt:variant>
        <vt:lpwstr/>
      </vt:variant>
      <vt:variant>
        <vt:lpwstr>_Toc327957005</vt:lpwstr>
      </vt:variant>
      <vt:variant>
        <vt:i4>1769521</vt:i4>
      </vt:variant>
      <vt:variant>
        <vt:i4>152</vt:i4>
      </vt:variant>
      <vt:variant>
        <vt:i4>0</vt:i4>
      </vt:variant>
      <vt:variant>
        <vt:i4>5</vt:i4>
      </vt:variant>
      <vt:variant>
        <vt:lpwstr/>
      </vt:variant>
      <vt:variant>
        <vt:lpwstr>_Toc327957004</vt:lpwstr>
      </vt:variant>
      <vt:variant>
        <vt:i4>1769521</vt:i4>
      </vt:variant>
      <vt:variant>
        <vt:i4>146</vt:i4>
      </vt:variant>
      <vt:variant>
        <vt:i4>0</vt:i4>
      </vt:variant>
      <vt:variant>
        <vt:i4>5</vt:i4>
      </vt:variant>
      <vt:variant>
        <vt:lpwstr/>
      </vt:variant>
      <vt:variant>
        <vt:lpwstr>_Toc327957003</vt:lpwstr>
      </vt:variant>
      <vt:variant>
        <vt:i4>1769521</vt:i4>
      </vt:variant>
      <vt:variant>
        <vt:i4>140</vt:i4>
      </vt:variant>
      <vt:variant>
        <vt:i4>0</vt:i4>
      </vt:variant>
      <vt:variant>
        <vt:i4>5</vt:i4>
      </vt:variant>
      <vt:variant>
        <vt:lpwstr/>
      </vt:variant>
      <vt:variant>
        <vt:lpwstr>_Toc327957002</vt:lpwstr>
      </vt:variant>
      <vt:variant>
        <vt:i4>1769521</vt:i4>
      </vt:variant>
      <vt:variant>
        <vt:i4>134</vt:i4>
      </vt:variant>
      <vt:variant>
        <vt:i4>0</vt:i4>
      </vt:variant>
      <vt:variant>
        <vt:i4>5</vt:i4>
      </vt:variant>
      <vt:variant>
        <vt:lpwstr/>
      </vt:variant>
      <vt:variant>
        <vt:lpwstr>_Toc327957001</vt:lpwstr>
      </vt:variant>
      <vt:variant>
        <vt:i4>1769521</vt:i4>
      </vt:variant>
      <vt:variant>
        <vt:i4>128</vt:i4>
      </vt:variant>
      <vt:variant>
        <vt:i4>0</vt:i4>
      </vt:variant>
      <vt:variant>
        <vt:i4>5</vt:i4>
      </vt:variant>
      <vt:variant>
        <vt:lpwstr/>
      </vt:variant>
      <vt:variant>
        <vt:lpwstr>_Toc327957000</vt:lpwstr>
      </vt:variant>
      <vt:variant>
        <vt:i4>1245240</vt:i4>
      </vt:variant>
      <vt:variant>
        <vt:i4>122</vt:i4>
      </vt:variant>
      <vt:variant>
        <vt:i4>0</vt:i4>
      </vt:variant>
      <vt:variant>
        <vt:i4>5</vt:i4>
      </vt:variant>
      <vt:variant>
        <vt:lpwstr/>
      </vt:variant>
      <vt:variant>
        <vt:lpwstr>_Toc327956999</vt:lpwstr>
      </vt:variant>
      <vt:variant>
        <vt:i4>1245240</vt:i4>
      </vt:variant>
      <vt:variant>
        <vt:i4>116</vt:i4>
      </vt:variant>
      <vt:variant>
        <vt:i4>0</vt:i4>
      </vt:variant>
      <vt:variant>
        <vt:i4>5</vt:i4>
      </vt:variant>
      <vt:variant>
        <vt:lpwstr/>
      </vt:variant>
      <vt:variant>
        <vt:lpwstr>_Toc327956998</vt:lpwstr>
      </vt:variant>
      <vt:variant>
        <vt:i4>1245240</vt:i4>
      </vt:variant>
      <vt:variant>
        <vt:i4>110</vt:i4>
      </vt:variant>
      <vt:variant>
        <vt:i4>0</vt:i4>
      </vt:variant>
      <vt:variant>
        <vt:i4>5</vt:i4>
      </vt:variant>
      <vt:variant>
        <vt:lpwstr/>
      </vt:variant>
      <vt:variant>
        <vt:lpwstr>_Toc327956997</vt:lpwstr>
      </vt:variant>
      <vt:variant>
        <vt:i4>1245240</vt:i4>
      </vt:variant>
      <vt:variant>
        <vt:i4>104</vt:i4>
      </vt:variant>
      <vt:variant>
        <vt:i4>0</vt:i4>
      </vt:variant>
      <vt:variant>
        <vt:i4>5</vt:i4>
      </vt:variant>
      <vt:variant>
        <vt:lpwstr/>
      </vt:variant>
      <vt:variant>
        <vt:lpwstr>_Toc327956996</vt:lpwstr>
      </vt:variant>
      <vt:variant>
        <vt:i4>1245240</vt:i4>
      </vt:variant>
      <vt:variant>
        <vt:i4>98</vt:i4>
      </vt:variant>
      <vt:variant>
        <vt:i4>0</vt:i4>
      </vt:variant>
      <vt:variant>
        <vt:i4>5</vt:i4>
      </vt:variant>
      <vt:variant>
        <vt:lpwstr/>
      </vt:variant>
      <vt:variant>
        <vt:lpwstr>_Toc327956995</vt:lpwstr>
      </vt:variant>
      <vt:variant>
        <vt:i4>1245240</vt:i4>
      </vt:variant>
      <vt:variant>
        <vt:i4>92</vt:i4>
      </vt:variant>
      <vt:variant>
        <vt:i4>0</vt:i4>
      </vt:variant>
      <vt:variant>
        <vt:i4>5</vt:i4>
      </vt:variant>
      <vt:variant>
        <vt:lpwstr/>
      </vt:variant>
      <vt:variant>
        <vt:lpwstr>_Toc327956994</vt:lpwstr>
      </vt:variant>
      <vt:variant>
        <vt:i4>1245240</vt:i4>
      </vt:variant>
      <vt:variant>
        <vt:i4>86</vt:i4>
      </vt:variant>
      <vt:variant>
        <vt:i4>0</vt:i4>
      </vt:variant>
      <vt:variant>
        <vt:i4>5</vt:i4>
      </vt:variant>
      <vt:variant>
        <vt:lpwstr/>
      </vt:variant>
      <vt:variant>
        <vt:lpwstr>_Toc327956993</vt:lpwstr>
      </vt:variant>
      <vt:variant>
        <vt:i4>1245240</vt:i4>
      </vt:variant>
      <vt:variant>
        <vt:i4>80</vt:i4>
      </vt:variant>
      <vt:variant>
        <vt:i4>0</vt:i4>
      </vt:variant>
      <vt:variant>
        <vt:i4>5</vt:i4>
      </vt:variant>
      <vt:variant>
        <vt:lpwstr/>
      </vt:variant>
      <vt:variant>
        <vt:lpwstr>_Toc327956992</vt:lpwstr>
      </vt:variant>
      <vt:variant>
        <vt:i4>1245240</vt:i4>
      </vt:variant>
      <vt:variant>
        <vt:i4>74</vt:i4>
      </vt:variant>
      <vt:variant>
        <vt:i4>0</vt:i4>
      </vt:variant>
      <vt:variant>
        <vt:i4>5</vt:i4>
      </vt:variant>
      <vt:variant>
        <vt:lpwstr/>
      </vt:variant>
      <vt:variant>
        <vt:lpwstr>_Toc327956991</vt:lpwstr>
      </vt:variant>
      <vt:variant>
        <vt:i4>1245240</vt:i4>
      </vt:variant>
      <vt:variant>
        <vt:i4>68</vt:i4>
      </vt:variant>
      <vt:variant>
        <vt:i4>0</vt:i4>
      </vt:variant>
      <vt:variant>
        <vt:i4>5</vt:i4>
      </vt:variant>
      <vt:variant>
        <vt:lpwstr/>
      </vt:variant>
      <vt:variant>
        <vt:lpwstr>_Toc327956990</vt:lpwstr>
      </vt:variant>
      <vt:variant>
        <vt:i4>1179704</vt:i4>
      </vt:variant>
      <vt:variant>
        <vt:i4>62</vt:i4>
      </vt:variant>
      <vt:variant>
        <vt:i4>0</vt:i4>
      </vt:variant>
      <vt:variant>
        <vt:i4>5</vt:i4>
      </vt:variant>
      <vt:variant>
        <vt:lpwstr/>
      </vt:variant>
      <vt:variant>
        <vt:lpwstr>_Toc327956989</vt:lpwstr>
      </vt:variant>
      <vt:variant>
        <vt:i4>1179704</vt:i4>
      </vt:variant>
      <vt:variant>
        <vt:i4>56</vt:i4>
      </vt:variant>
      <vt:variant>
        <vt:i4>0</vt:i4>
      </vt:variant>
      <vt:variant>
        <vt:i4>5</vt:i4>
      </vt:variant>
      <vt:variant>
        <vt:lpwstr/>
      </vt:variant>
      <vt:variant>
        <vt:lpwstr>_Toc327956988</vt:lpwstr>
      </vt:variant>
      <vt:variant>
        <vt:i4>1179704</vt:i4>
      </vt:variant>
      <vt:variant>
        <vt:i4>50</vt:i4>
      </vt:variant>
      <vt:variant>
        <vt:i4>0</vt:i4>
      </vt:variant>
      <vt:variant>
        <vt:i4>5</vt:i4>
      </vt:variant>
      <vt:variant>
        <vt:lpwstr/>
      </vt:variant>
      <vt:variant>
        <vt:lpwstr>_Toc327956987</vt:lpwstr>
      </vt:variant>
      <vt:variant>
        <vt:i4>1179704</vt:i4>
      </vt:variant>
      <vt:variant>
        <vt:i4>44</vt:i4>
      </vt:variant>
      <vt:variant>
        <vt:i4>0</vt:i4>
      </vt:variant>
      <vt:variant>
        <vt:i4>5</vt:i4>
      </vt:variant>
      <vt:variant>
        <vt:lpwstr/>
      </vt:variant>
      <vt:variant>
        <vt:lpwstr>_Toc327956986</vt:lpwstr>
      </vt:variant>
      <vt:variant>
        <vt:i4>1179704</vt:i4>
      </vt:variant>
      <vt:variant>
        <vt:i4>38</vt:i4>
      </vt:variant>
      <vt:variant>
        <vt:i4>0</vt:i4>
      </vt:variant>
      <vt:variant>
        <vt:i4>5</vt:i4>
      </vt:variant>
      <vt:variant>
        <vt:lpwstr/>
      </vt:variant>
      <vt:variant>
        <vt:lpwstr>_Toc327956985</vt:lpwstr>
      </vt:variant>
      <vt:variant>
        <vt:i4>1179704</vt:i4>
      </vt:variant>
      <vt:variant>
        <vt:i4>32</vt:i4>
      </vt:variant>
      <vt:variant>
        <vt:i4>0</vt:i4>
      </vt:variant>
      <vt:variant>
        <vt:i4>5</vt:i4>
      </vt:variant>
      <vt:variant>
        <vt:lpwstr/>
      </vt:variant>
      <vt:variant>
        <vt:lpwstr>_Toc327956984</vt:lpwstr>
      </vt:variant>
      <vt:variant>
        <vt:i4>1179704</vt:i4>
      </vt:variant>
      <vt:variant>
        <vt:i4>26</vt:i4>
      </vt:variant>
      <vt:variant>
        <vt:i4>0</vt:i4>
      </vt:variant>
      <vt:variant>
        <vt:i4>5</vt:i4>
      </vt:variant>
      <vt:variant>
        <vt:lpwstr/>
      </vt:variant>
      <vt:variant>
        <vt:lpwstr>_Toc327956983</vt:lpwstr>
      </vt:variant>
      <vt:variant>
        <vt:i4>1179704</vt:i4>
      </vt:variant>
      <vt:variant>
        <vt:i4>20</vt:i4>
      </vt:variant>
      <vt:variant>
        <vt:i4>0</vt:i4>
      </vt:variant>
      <vt:variant>
        <vt:i4>5</vt:i4>
      </vt:variant>
      <vt:variant>
        <vt:lpwstr/>
      </vt:variant>
      <vt:variant>
        <vt:lpwstr>_Toc327956982</vt:lpwstr>
      </vt:variant>
      <vt:variant>
        <vt:i4>1179704</vt:i4>
      </vt:variant>
      <vt:variant>
        <vt:i4>14</vt:i4>
      </vt:variant>
      <vt:variant>
        <vt:i4>0</vt:i4>
      </vt:variant>
      <vt:variant>
        <vt:i4>5</vt:i4>
      </vt:variant>
      <vt:variant>
        <vt:lpwstr/>
      </vt:variant>
      <vt:variant>
        <vt:lpwstr>_Toc327956981</vt:lpwstr>
      </vt:variant>
      <vt:variant>
        <vt:i4>1179704</vt:i4>
      </vt:variant>
      <vt:variant>
        <vt:i4>8</vt:i4>
      </vt:variant>
      <vt:variant>
        <vt:i4>0</vt:i4>
      </vt:variant>
      <vt:variant>
        <vt:i4>5</vt:i4>
      </vt:variant>
      <vt:variant>
        <vt:lpwstr/>
      </vt:variant>
      <vt:variant>
        <vt:lpwstr>_Toc327956980</vt:lpwstr>
      </vt:variant>
      <vt:variant>
        <vt:i4>1900600</vt:i4>
      </vt:variant>
      <vt:variant>
        <vt:i4>2</vt:i4>
      </vt:variant>
      <vt:variant>
        <vt:i4>0</vt:i4>
      </vt:variant>
      <vt:variant>
        <vt:i4>5</vt:i4>
      </vt:variant>
      <vt:variant>
        <vt:lpwstr/>
      </vt:variant>
      <vt:variant>
        <vt:lpwstr>_Toc327956979</vt:lpwstr>
      </vt:variant>
      <vt:variant>
        <vt:i4>6619173</vt:i4>
      </vt:variant>
      <vt:variant>
        <vt:i4>6</vt:i4>
      </vt:variant>
      <vt:variant>
        <vt:i4>0</vt:i4>
      </vt:variant>
      <vt:variant>
        <vt:i4>5</vt:i4>
      </vt:variant>
      <vt:variant>
        <vt:lpwstr>http://www.extension.umn.edu/distribution/familydevelopment/W00019.html</vt:lpwstr>
      </vt:variant>
      <vt:variant>
        <vt:lpwstr/>
      </vt:variant>
      <vt:variant>
        <vt:i4>8257654</vt:i4>
      </vt:variant>
      <vt:variant>
        <vt:i4>3</vt:i4>
      </vt:variant>
      <vt:variant>
        <vt:i4>0</vt:i4>
      </vt:variant>
      <vt:variant>
        <vt:i4>5</vt:i4>
      </vt:variant>
      <vt:variant>
        <vt:lpwstr>http://www.facultyfocus.com/articles/philosophy-of-teaching/good-teaching-the-top-10-requirements/</vt:lpwstr>
      </vt:variant>
      <vt:variant>
        <vt:lpwstr/>
      </vt:variant>
      <vt:variant>
        <vt:i4>1376369</vt:i4>
      </vt:variant>
      <vt:variant>
        <vt:i4>0</vt:i4>
      </vt:variant>
      <vt:variant>
        <vt:i4>0</vt:i4>
      </vt:variant>
      <vt:variant>
        <vt:i4>5</vt:i4>
      </vt:variant>
      <vt:variant>
        <vt:lpwstr>http://en.wikipedia.org/wiki/Theory_of_multiple_intelligences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Steven Mead</dc:creator>
  <cp:keywords/>
  <dc:description/>
  <cp:lastModifiedBy>Steven Mead</cp:lastModifiedBy>
  <cp:revision>16</cp:revision>
  <cp:lastPrinted>2010-01-12T21:50:00Z</cp:lastPrinted>
  <dcterms:created xsi:type="dcterms:W3CDTF">2014-10-28T14:14:00Z</dcterms:created>
  <dcterms:modified xsi:type="dcterms:W3CDTF">2014-10-29T19:13:00Z</dcterms:modified>
</cp:coreProperties>
</file>